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C2" w:rsidRPr="00A85DC2" w:rsidRDefault="00A85DC2" w:rsidP="00A85DC2">
      <w:pPr>
        <w:spacing w:before="150" w:after="150" w:line="240" w:lineRule="auto"/>
        <w:jc w:val="both"/>
        <w:rPr>
          <w:rFonts w:ascii="IRANSans" w:eastAsia="Times New Roman" w:hAnsi="IRANSans" w:cs="B Roya"/>
          <w:b/>
          <w:bCs/>
          <w:outline/>
          <w:color w:val="BC356F" w:themeColor="accent2"/>
          <w:sz w:val="37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85DC2">
        <w:rPr>
          <w:rFonts w:ascii="IRANSans" w:eastAsia="Times New Roman" w:hAnsi="IRANSans" w:cs="B Roya"/>
          <w:b/>
          <w:bCs/>
          <w:outline/>
          <w:color w:val="BC356F" w:themeColor="accent2"/>
          <w:sz w:val="37"/>
          <w:szCs w:val="40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امسال هفته جهانی کارآفرینی استان اصفهان توسط دانشکده فنی حرفه ای سمیه برگزار می شود</w:t>
      </w:r>
    </w:p>
    <w:p w:rsidR="00A85DC2" w:rsidRPr="00A85DC2" w:rsidRDefault="00A85DC2" w:rsidP="00A85DC2">
      <w:pPr>
        <w:shd w:val="clear" w:color="auto" w:fill="F0F0F0"/>
        <w:spacing w:after="150" w:line="240" w:lineRule="auto"/>
        <w:jc w:val="both"/>
        <w:rPr>
          <w:rFonts w:ascii="IRANSans" w:eastAsia="Times New Roman" w:hAnsi="IRANSans" w:cs="B Roya"/>
          <w:b/>
          <w:bCs/>
          <w:color w:val="732067" w:themeColor="accent6" w:themeShade="80"/>
          <w:sz w:val="27"/>
          <w:szCs w:val="28"/>
        </w:rPr>
      </w:pPr>
      <w:r w:rsidRPr="00A85DC2">
        <w:rPr>
          <w:rFonts w:ascii="IRANSans" w:eastAsia="Times New Roman" w:hAnsi="IRANSans" w:cs="B Roya"/>
          <w:b/>
          <w:bCs/>
          <w:color w:val="732067" w:themeColor="accent6" w:themeShade="80"/>
          <w:sz w:val="27"/>
          <w:szCs w:val="28"/>
          <w:rtl/>
        </w:rPr>
        <w:t>رئیس دانشکده فنی حرفه ای سمیه نجف آباد با بیان این که دانشکده فنی حرفه ای سمیه و انجمن حمایت از ایده ها و</w:t>
      </w:r>
      <w:r w:rsidRPr="00A85DC2">
        <w:rPr>
          <w:rFonts w:ascii="IRANSans" w:eastAsia="Times New Roman" w:hAnsi="IRANSans" w:cs="B Roya" w:hint="cs"/>
          <w:b/>
          <w:bCs/>
          <w:color w:val="732067" w:themeColor="accent6" w:themeShade="80"/>
          <w:sz w:val="27"/>
          <w:szCs w:val="28"/>
          <w:rtl/>
        </w:rPr>
        <w:t xml:space="preserve"> </w:t>
      </w:r>
      <w:r w:rsidRPr="00A85DC2">
        <w:rPr>
          <w:rFonts w:ascii="IRANSans" w:eastAsia="Times New Roman" w:hAnsi="IRANSans" w:cs="B Roya"/>
          <w:b/>
          <w:bCs/>
          <w:color w:val="732067" w:themeColor="accent6" w:themeShade="80"/>
          <w:sz w:val="27"/>
          <w:szCs w:val="28"/>
          <w:rtl/>
        </w:rPr>
        <w:t>نخبگان شهرستان</w:t>
      </w:r>
      <w:r>
        <w:rPr>
          <w:rFonts w:ascii="IRANSans" w:eastAsia="Times New Roman" w:hAnsi="IRANSans" w:cs="B Roya"/>
          <w:b/>
          <w:bCs/>
          <w:color w:val="732067" w:themeColor="accent6" w:themeShade="80"/>
          <w:sz w:val="27"/>
          <w:szCs w:val="28"/>
          <w:rtl/>
        </w:rPr>
        <w:t xml:space="preserve"> نجف آباد پتانسیل فوق العاده قو</w:t>
      </w:r>
      <w:r w:rsidRPr="00A85DC2">
        <w:rPr>
          <w:rFonts w:ascii="IRANSans" w:eastAsia="Times New Roman" w:hAnsi="IRANSans" w:cs="B Roya"/>
          <w:b/>
          <w:bCs/>
          <w:color w:val="732067" w:themeColor="accent6" w:themeShade="80"/>
          <w:sz w:val="27"/>
          <w:szCs w:val="28"/>
          <w:rtl/>
        </w:rPr>
        <w:t>ی در بحث کارآفرینی دارد، اظهار داشت: امسال هفته جهانی کارآفرینی در استان اصفهان توسط دانشکده فنی حرفه ای سمیه برگزار می شود</w:t>
      </w:r>
      <w:r w:rsidRPr="00A85DC2">
        <w:rPr>
          <w:rFonts w:ascii="IRANSans" w:eastAsia="Times New Roman" w:hAnsi="IRANSans" w:cs="B Roya"/>
          <w:b/>
          <w:bCs/>
          <w:color w:val="732067" w:themeColor="accent6" w:themeShade="80"/>
          <w:sz w:val="27"/>
          <w:szCs w:val="28"/>
        </w:rPr>
        <w:t>.</w:t>
      </w:r>
    </w:p>
    <w:p w:rsidR="00A85DC2" w:rsidRPr="00A85DC2" w:rsidRDefault="00A85DC2" w:rsidP="00A85DC2">
      <w:pPr>
        <w:spacing w:after="0" w:line="240" w:lineRule="auto"/>
        <w:jc w:val="both"/>
        <w:rPr>
          <w:rFonts w:ascii="Times New Roman" w:eastAsia="Times New Roman" w:hAnsi="Times New Roman" w:cs="B Roya"/>
          <w:b/>
          <w:bCs/>
          <w:color w:val="000000"/>
          <w:sz w:val="32"/>
          <w:szCs w:val="32"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5"/>
          <w:szCs w:val="24"/>
        </w:rPr>
        <w:fldChar w:fldCharType="begin"/>
      </w:r>
      <w:r w:rsidRPr="00A85DC2">
        <w:rPr>
          <w:rFonts w:ascii="IRANSans" w:eastAsia="Times New Roman" w:hAnsi="IRANSans" w:cs="B Roya"/>
          <w:b/>
          <w:bCs/>
          <w:color w:val="333333"/>
          <w:sz w:val="25"/>
          <w:szCs w:val="24"/>
        </w:rPr>
        <w:instrText xml:space="preserve"> HYPERLINK "http://media.stnews.ir/Original/1398/08/10/IMG15172608.jpg" </w:instrText>
      </w:r>
      <w:r w:rsidRPr="00A85DC2">
        <w:rPr>
          <w:rFonts w:ascii="IRANSans" w:eastAsia="Times New Roman" w:hAnsi="IRANSans" w:cs="B Roya"/>
          <w:b/>
          <w:bCs/>
          <w:color w:val="333333"/>
          <w:sz w:val="25"/>
          <w:szCs w:val="24"/>
        </w:rPr>
        <w:fldChar w:fldCharType="separate"/>
      </w:r>
    </w:p>
    <w:p w:rsidR="00A85DC2" w:rsidRPr="00A85DC2" w:rsidRDefault="00A85DC2" w:rsidP="00A85DC2">
      <w:pPr>
        <w:spacing w:after="0" w:line="240" w:lineRule="auto"/>
        <w:jc w:val="both"/>
        <w:rPr>
          <w:rFonts w:ascii="Times New Roman" w:eastAsia="Times New Roman" w:hAnsi="Times New Roman" w:cs="B Roya"/>
          <w:b/>
          <w:bCs/>
          <w:color w:val="333333"/>
          <w:sz w:val="32"/>
          <w:szCs w:val="32"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5"/>
          <w:szCs w:val="24"/>
        </w:rPr>
        <w:fldChar w:fldCharType="end"/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به گزارش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fldChar w:fldCharType="begin"/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instrText xml:space="preserve"> </w:instrTex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</w:rPr>
        <w:instrText>HYPERLINK "http://stnews.ir</w:instrTex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instrText xml:space="preserve">/" </w:instrTex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fldChar w:fldCharType="separate"/>
      </w:r>
      <w:r w:rsidRPr="00A85DC2">
        <w:rPr>
          <w:rFonts w:ascii="Cambria" w:eastAsia="Times New Roman" w:hAnsi="Cambria" w:cs="Cambria" w:hint="cs"/>
          <w:b/>
          <w:bCs/>
          <w:color w:val="6666FF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6666FF"/>
          <w:sz w:val="28"/>
          <w:szCs w:val="32"/>
          <w:rtl/>
        </w:rPr>
        <w:t>خبرگزاری</w:t>
      </w:r>
      <w:r w:rsidRPr="00A85DC2">
        <w:rPr>
          <w:rFonts w:ascii="IRANSans" w:eastAsia="Times New Roman" w:hAnsi="IRANSans" w:cs="B Roya"/>
          <w:b/>
          <w:bCs/>
          <w:color w:val="6666FF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6666FF"/>
          <w:sz w:val="28"/>
          <w:szCs w:val="32"/>
          <w:rtl/>
        </w:rPr>
        <w:t>علم</w:t>
      </w:r>
      <w:r w:rsidRPr="00A85DC2">
        <w:rPr>
          <w:rFonts w:ascii="IRANSans" w:eastAsia="Times New Roman" w:hAnsi="IRANSans" w:cs="B Roya"/>
          <w:b/>
          <w:bCs/>
          <w:color w:val="6666FF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6666FF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6666FF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6666FF"/>
          <w:sz w:val="28"/>
          <w:szCs w:val="32"/>
          <w:rtl/>
        </w:rPr>
        <w:t>فناوری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fldChar w:fldCharType="end"/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از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/>
          <w:b/>
          <w:bCs/>
          <w:color w:val="6666FF"/>
          <w:sz w:val="28"/>
          <w:szCs w:val="32"/>
          <w:rtl/>
        </w:rPr>
        <w:t>اصفهان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، الهام ایمانیان رئیس دانشکده فنی حرفه ای سمیه نجف آباد در گفتگو با خبرنگار این خبرگزاری با بیان این که دانشکده فنی حرفه ای سمیه و انجمن حمایت از ایده ها و</w:t>
      </w:r>
      <w:r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نخبگان شهرستان نج</w:t>
      </w:r>
      <w:r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ف آباد یک پتانسیل فوق العاده قو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ی در بحث کارآفرینی دارد، اظهار داشت: به همین خاطر وزارت کار تعاون و رفا اجتماعی و دانشکده کارآفرینی دانشگاه تهران نمایندگی برگزاری هفته جهانی کارآفرینی کل استان اصفهان را به این دانشکده محول کردند.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مجری هفته جهانی کارآفرینی استان اصفهان با بیان این که هفته جهانی کارآفرینی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</w:rPr>
        <w:t> (GEW) 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بعنوان بزرگترین رویداد هماهنگ به منظور ترویج و ترفیع کارآفرینی در جهانی است که هر سال در بازه زمانی 18 تا 24 نوامبر برگزار می‌شود، گفت: برای برگزاری این رویداد برنامه ریزی ها طوری انجام گرفته که هم ارتباطات و همکاری‌های پیوسته تمامی نقش آفرینان عرصه کسب و کار و کارآفرینی را داشته باشیم و هم از این طریق زیست بوم کارآفرینی و اکوسیستم مناسب تری در استان اصفهان ایجاد نماییم، هدف</w:t>
      </w:r>
      <w:r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گذاری جوری است که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تقویت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توسعه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آن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بتوانیم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نمود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آن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سطح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ملی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جهانی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بینیم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ایمانیان افزود: دانشکده فنی حرفه ای سمیه بعنوان مجری برگزاری این رویداد در استان اصفهان برنامه های متنوع از جمله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یکسری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کافه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کارآفرینی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ها،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یکسری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همایش</w:t>
      </w:r>
      <w:r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ها،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یک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lastRenderedPageBreak/>
        <w:t>استارت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اپ، یک نمایشگاه و در کنار آن طرح های دانش آموزی و نمایشگاه را در نظر گرفته است.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رئیس دانشکده فنی حرفه ای سمیه در ادامه با اشاره به این که در دنیا اولین موضوعی که در رابطه با کارآفرینی مورد بحث قرار می گیرد و در واقع عیب و آسیب است بحث مثبت اندیشی و دیدگاه نسبت به کارآفرین بودن و احساس انگیزه واعتماد به نفس و خود باوری است، تصریح کرد: در این رویداد و در همایشی که در شهرستان نجف آباد، تیران و کرون و استان اصفهان برگزار می شود از جناب آقای بهروز فروتن کارآفرینی که بیش از ۴۰۰ لوح و تندیس افتخار داخلی و بین‌المللی دریافت کرده، نخستین سفیر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یونیسف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ایران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بوده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سال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۱۳۸۴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بعنوان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قهرمان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قهرمانان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صنعت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غذایی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انتخاب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شده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است،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دعوت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کرده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ایم،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واقع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این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رویداد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هماهنگ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تلاش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کنیم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جوانان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علاقه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مندان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راه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اندازی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کسب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بهره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گیری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از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تجربه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کارآفرینان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موف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ق و مطرح کشور بتوانند وارد عرصه کارآفرینی و کسب و کار شوند.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ایمانیان ادامه داد: کافه کارآفرین را داریم که از کارآفرینهای برتر ایران و استان اصفهان دعوت شده که برنامه چالشی داشته باشند راجع به این که چگونه کارآفرین موفق شده اند چه جاههایی شکست خورده و چه پیروزیهایی داشته اند.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وی با بیان این که در کنار دیگر برنامه ها یکسری نمایشگاه در دانشکده سمیه در شهرستان نجف آباد و یک نمایشگاه هم در سیتی سنتر اصفهان برپا می شود، گفت: اینها نمایشگاههای خاصی با پلن</w:t>
      </w:r>
      <w:r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های ویژه مثلا سالن فرصتها، میز مشاوره، میزهای مذاکره، سالن کار و حتی مشاغل و کارهای دانشجویی، شرکتهای دانش بنیان برنامه ریزی شده است.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رئیس دانشکده فنی حرفه ای سمیه، افزود: در روزهای 22، 23 و 24 آبان ماه استارت آپ ویکند را بطور کاملا متمرکز در سطح استان در دانشکده فنی و حرفه ای سمیه با عنوان رویکرد کسب و کارهای دانشجویی با رویکرد صنعت (کاری شو) برگزار می شود.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lastRenderedPageBreak/>
        <w:t>ایمانیان با بیان این که رویداد کاری شو در بردارنده بیش از 100 میلیون ریال در قالب بسته های حمایتی، جوایز ویژه و ارائه گواهینامه از دانشکده کارآفرینی دانشگاه تهران و وزارت کار تعاون و رفاه اجتماعی است و علاوه براین بحث سرمایه گذاران و جذب سرمایه گذاری هم داریم، تصریح کرد: منتورهای، تسهیلگرها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داوران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آن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همگی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از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های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استان،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کشور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دانشگاه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تهران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هستند،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همچنین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شرکت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صفا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نیکو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جزو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منتورهای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از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حامیان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برگزاری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این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رویداد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است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وی با تاکید بر این که بومهایی که در بحث استارت آپ ویکند کار می کنیم بومهای ناب با استاندارد جهانی است، تصریح کرد: همچنین برای رویداد هفته جهانی کارآفرینی در استان اصفهان، با همکاری آموزش و پرورش نجف آباد و تیران و کرون یکسری گروههای پایلوت انتخاب کردیم و با آنها بوم های طرح کاشف را کار می کنیم.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رئیس دانشکده فنی حرفه ای سمیه، یادآور شد: طرح کاشف یک طرح دانش آموزی برای کلاسهای کارآفرینی مقطع متوسطه اول مدارس و در کل کشور ارائه شده است که فقط بعضی مدارس در سطح کشور این طرح را، البته نه بصورت منسجم و یکپارچه اجرا کرده اند، بنابراین دانشکده فنی سمیه در راستا برگزاری رویداد هفته جهانی کارآفرینی و بخاطر برخورداری از منتورها و افراد متخصص در این زمینه تصمیم گرفت در مدارس یا جاهایی که این طرح کار نشده بصورت یک رویکرد یک یا دوروزه رویداد طرح کاشف را بصورت خیلی خلاصه شده و مهم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یکسری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بومهای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کاشف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ند.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ایمانیان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گفت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: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دانشکده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فنی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سمیه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تاریخ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21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آبان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ماه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یک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پیش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رویداد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قالب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کارگاههای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رویداد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پردازی،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ایده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پردازی،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کارهای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تیمی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proofErr w:type="spellStart"/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</w:rPr>
        <w:t>mvp</w:t>
      </w:r>
      <w:proofErr w:type="spellEnd"/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ارائه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برگزار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کند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وی با تاکید بر این که برای رویداد هفته جهانی کارآفرینی در استان اصفهان یک اختتامیه هم خواهیم داشت، یادآور شد: دانشکده فنی سمیه قبلا هم یکسری استارت آپها و رویدادهایی را در این دانشکده و هم در سطح استان برگزار کرده است و به همین دلیل هم صاحب امتیاز برای برگزاری این رویداد شد.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lastRenderedPageBreak/>
        <w:t xml:space="preserve">رئیس دانشکده فنی حرفه ای سمیه، در پایان با اذعان به این که دانشکده سمیه از سال 1374 شروع به کار کرده و در ابتدا آموزشکده فنی و حرفه ای بوده است و از سال 1391 به وزارت علوم پیوسته و جزو دانشکده های فنی و حرفه ای کشور و تنها دانشگاه دولتی شهرستان نجف آباد است، بیان داشت: در واقع دانشکده فنی حرفه ای دختران سمیه نجف آباد قرینه دانشکده فنی پسران شهید مهاجراصفهان است و در حال حاضر دارای 2500 دانشجو و 13 رشته می باشد، رشته های معماری، طراحی و دوخت و گرافیک </w:t>
      </w: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در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سطح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کارشناسی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ارائه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می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شود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و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امسال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هم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رشته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فتوگرافیک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را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اضافی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کرده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است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.</w:t>
      </w:r>
    </w:p>
    <w:p w:rsidR="00A85DC2" w:rsidRPr="00A85DC2" w:rsidRDefault="00A85DC2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ایمانیان با تصریح این که هر سال تعداد خیلی بالایی جذب دانش داریم که بچه های تراز اول کشور هستند، خاطرنشان کرد: خوشبختانه این دانشکده در بحث وسایل پژوهشی، فرهنگی، هنری و ورزشی، همچنین کارآفرینی، تولید و درآمدزایی همیشه جزو رتبه های برتر کشور بوده است.</w:t>
      </w:r>
    </w:p>
    <w:p w:rsidR="00721BE8" w:rsidRDefault="00A85DC2" w:rsidP="00721BE8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  <w:r w:rsidRPr="00A85DC2">
        <w:rPr>
          <w:rFonts w:ascii="Cambria" w:eastAsia="Times New Roman" w:hAnsi="Cambria" w:cs="Cambria" w:hint="cs"/>
          <w:b/>
          <w:bCs/>
          <w:color w:val="333333"/>
          <w:sz w:val="32"/>
          <w:szCs w:val="32"/>
          <w:rtl/>
        </w:rPr>
        <w:t> 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انتهای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 xml:space="preserve"> </w:t>
      </w:r>
      <w:r w:rsidRPr="00A85DC2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پیام</w:t>
      </w:r>
      <w:r w:rsidRPr="00A85DC2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/</w:t>
      </w:r>
      <w:r w:rsidR="00721BE8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معص</w:t>
      </w:r>
      <w:bookmarkStart w:id="0" w:name="_GoBack"/>
      <w:bookmarkEnd w:id="0"/>
      <w:r w:rsidR="00721BE8"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  <w:t>ومه صادق</w:t>
      </w:r>
      <w:r w:rsidR="00721BE8">
        <w:rPr>
          <w:rFonts w:ascii="IRANSans" w:eastAsia="Times New Roman" w:hAnsi="IRANSans" w:cs="B Roya" w:hint="cs"/>
          <w:b/>
          <w:bCs/>
          <w:color w:val="333333"/>
          <w:sz w:val="28"/>
          <w:szCs w:val="32"/>
          <w:rtl/>
        </w:rPr>
        <w:t>ی</w:t>
      </w:r>
    </w:p>
    <w:p w:rsidR="00721BE8" w:rsidRDefault="00721BE8" w:rsidP="00A85DC2">
      <w:pPr>
        <w:spacing w:after="150" w:line="480" w:lineRule="atLeast"/>
        <w:jc w:val="both"/>
        <w:rPr>
          <w:rFonts w:ascii="IRANSans" w:eastAsia="Times New Roman" w:hAnsi="IRANSans" w:cs="B Roya"/>
          <w:b/>
          <w:bCs/>
          <w:color w:val="333333"/>
          <w:sz w:val="28"/>
          <w:szCs w:val="32"/>
          <w:rtl/>
        </w:rPr>
      </w:pPr>
    </w:p>
    <w:p w:rsidR="00721BE8" w:rsidRDefault="00A85DC2" w:rsidP="00721BE8">
      <w:pPr>
        <w:spacing w:after="150" w:line="480" w:lineRule="atLeast"/>
        <w:jc w:val="right"/>
        <w:rPr>
          <w:rFonts w:cs="Times New Roman"/>
          <w:b/>
          <w:bCs/>
          <w:sz w:val="36"/>
          <w:szCs w:val="36"/>
          <w:rtl/>
        </w:rPr>
      </w:pPr>
      <w:r w:rsidRPr="00721BE8">
        <w:rPr>
          <w:rFonts w:cs="Times New Roman"/>
          <w:b/>
          <w:bCs/>
          <w:sz w:val="36"/>
          <w:szCs w:val="36"/>
        </w:rPr>
        <w:t>Instagram</w:t>
      </w:r>
      <w:proofErr w:type="gramStart"/>
      <w:r w:rsidRPr="00721BE8">
        <w:rPr>
          <w:rFonts w:cs="Times New Roman"/>
          <w:b/>
          <w:bCs/>
          <w:sz w:val="36"/>
          <w:szCs w:val="36"/>
        </w:rPr>
        <w:t>:</w:t>
      </w:r>
      <w:r w:rsidR="00721BE8">
        <w:rPr>
          <w:rFonts w:cs="Times New Roman"/>
          <w:b/>
          <w:bCs/>
          <w:sz w:val="36"/>
          <w:szCs w:val="36"/>
        </w:rPr>
        <w:t>@</w:t>
      </w:r>
      <w:proofErr w:type="gramEnd"/>
      <w:r w:rsidRPr="00721BE8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721BE8" w:rsidRPr="00721BE8">
        <w:rPr>
          <w:rFonts w:cs="Times New Roman"/>
          <w:b/>
          <w:bCs/>
          <w:sz w:val="36"/>
          <w:szCs w:val="36"/>
        </w:rPr>
        <w:t>kiahasib.sepahan</w:t>
      </w:r>
      <w:proofErr w:type="spellEnd"/>
    </w:p>
    <w:p w:rsidR="00721BE8" w:rsidRDefault="00721BE8" w:rsidP="00721BE8">
      <w:pPr>
        <w:spacing w:after="150" w:line="480" w:lineRule="atLeast"/>
        <w:jc w:val="right"/>
        <w:rPr>
          <w:rFonts w:cs="Times New Roman"/>
          <w:b/>
          <w:bCs/>
          <w:sz w:val="36"/>
          <w:szCs w:val="36"/>
        </w:rPr>
      </w:pPr>
    </w:p>
    <w:p w:rsidR="00721BE8" w:rsidRPr="00721BE8" w:rsidRDefault="00721BE8" w:rsidP="00721BE8">
      <w:pPr>
        <w:spacing w:after="150" w:line="480" w:lineRule="atLeast"/>
        <w:jc w:val="right"/>
        <w:rPr>
          <w:rFonts w:cs="Times New Roman"/>
          <w:b/>
          <w:bCs/>
          <w:sz w:val="36"/>
          <w:szCs w:val="36"/>
          <w:rtl/>
        </w:rPr>
      </w:pPr>
    </w:p>
    <w:p w:rsidR="004646EB" w:rsidRPr="00A85DC2" w:rsidRDefault="008B0417" w:rsidP="00721BE8">
      <w:pPr>
        <w:spacing w:after="150" w:line="480" w:lineRule="atLeast"/>
        <w:jc w:val="right"/>
        <w:rPr>
          <w:rFonts w:ascii="IRANSans" w:eastAsia="Times New Roman" w:hAnsi="IRANSans" w:cs="B Roya"/>
          <w:b/>
          <w:bCs/>
          <w:color w:val="333333"/>
          <w:sz w:val="28"/>
          <w:szCs w:val="32"/>
        </w:rPr>
      </w:pPr>
    </w:p>
    <w:sectPr w:rsidR="004646EB" w:rsidRPr="00A85DC2" w:rsidSect="00B34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17" w:rsidRDefault="008B0417" w:rsidP="00A85DC2">
      <w:pPr>
        <w:spacing w:after="0" w:line="240" w:lineRule="auto"/>
      </w:pPr>
      <w:r>
        <w:separator/>
      </w:r>
    </w:p>
  </w:endnote>
  <w:endnote w:type="continuationSeparator" w:id="0">
    <w:p w:rsidR="008B0417" w:rsidRDefault="008B0417" w:rsidP="00A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2" w:rsidRDefault="00A85D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2" w:rsidRDefault="00A85D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2" w:rsidRDefault="00A85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17" w:rsidRDefault="008B0417" w:rsidP="00A85DC2">
      <w:pPr>
        <w:spacing w:after="0" w:line="240" w:lineRule="auto"/>
      </w:pPr>
      <w:r>
        <w:separator/>
      </w:r>
    </w:p>
  </w:footnote>
  <w:footnote w:type="continuationSeparator" w:id="0">
    <w:p w:rsidR="008B0417" w:rsidRDefault="008B0417" w:rsidP="00A8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2" w:rsidRDefault="008B04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17907" o:spid="_x0000_s2050" type="#_x0000_t75" style="position:absolute;left:0;text-align:left;margin-left:0;margin-top:0;width:960pt;height:9in;z-index:-251657216;mso-position-horizontal:center;mso-position-horizontal-relative:margin;mso-position-vertical:center;mso-position-vertical-relative:margin" o:allowincell="f">
          <v:imagedata r:id="rId1" o:title="جدید موسس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2" w:rsidRDefault="008B04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17908" o:spid="_x0000_s2051" type="#_x0000_t75" style="position:absolute;left:0;text-align:left;margin-left:0;margin-top:0;width:960pt;height:9in;z-index:-251656192;mso-position-horizontal:center;mso-position-horizontal-relative:margin;mso-position-vertical:center;mso-position-vertical-relative:margin" o:allowincell="f">
          <v:imagedata r:id="rId1" o:title="جدید موسس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2" w:rsidRDefault="008B04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817906" o:spid="_x0000_s2049" type="#_x0000_t75" style="position:absolute;left:0;text-align:left;margin-left:0;margin-top:0;width:960pt;height:9in;z-index:-251658240;mso-position-horizontal:center;mso-position-horizontal-relative:margin;mso-position-vertical:center;mso-position-vertical-relative:margin" o:allowincell="f">
          <v:imagedata r:id="rId1" o:title="جدید موسسه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C2"/>
    <w:rsid w:val="00224129"/>
    <w:rsid w:val="00316731"/>
    <w:rsid w:val="00383FA7"/>
    <w:rsid w:val="00404A5B"/>
    <w:rsid w:val="00721BE8"/>
    <w:rsid w:val="007D036C"/>
    <w:rsid w:val="008A6B6D"/>
    <w:rsid w:val="008B0417"/>
    <w:rsid w:val="00A85DC2"/>
    <w:rsid w:val="00B3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01D45D6-F21E-4915-BD7B-4C4DECB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fa-IR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D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85DC2"/>
    <w:pPr>
      <w:keepNext/>
      <w:keepLines/>
      <w:pBdr>
        <w:bottom w:val="single" w:sz="4" w:space="1" w:color="F496CB" w:themeColor="accent1"/>
      </w:pBdr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EA3C9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DC2"/>
    <w:pPr>
      <w:keepNext/>
      <w:keepLines/>
      <w:bidi w:val="0"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EA3C9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DC2"/>
    <w:pPr>
      <w:keepNext/>
      <w:keepLines/>
      <w:bidi w:val="0"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DC2"/>
    <w:pPr>
      <w:keepNext/>
      <w:keepLines/>
      <w:bidi w:val="0"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DC2"/>
    <w:pPr>
      <w:keepNext/>
      <w:keepLines/>
      <w:bidi w:val="0"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DC2"/>
    <w:pPr>
      <w:keepNext/>
      <w:keepLines/>
      <w:bidi w:val="0"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DC2"/>
    <w:pPr>
      <w:keepNext/>
      <w:keepLines/>
      <w:bidi w:val="0"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DC2"/>
    <w:pPr>
      <w:keepNext/>
      <w:keepLines/>
      <w:bidi w:val="0"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DC2"/>
    <w:pPr>
      <w:keepNext/>
      <w:keepLines/>
      <w:bidi w:val="0"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DC2"/>
    <w:rPr>
      <w:rFonts w:asciiTheme="majorHAnsi" w:eastAsiaTheme="majorEastAsia" w:hAnsiTheme="majorHAnsi" w:cstheme="majorBidi"/>
      <w:color w:val="EA3C9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5DC2"/>
    <w:rPr>
      <w:rFonts w:asciiTheme="majorHAnsi" w:eastAsiaTheme="majorEastAsia" w:hAnsiTheme="majorHAnsi" w:cstheme="majorBidi"/>
      <w:color w:val="EA3C9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D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D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D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D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D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A85D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5DC2"/>
    <w:pPr>
      <w:bidi w:val="0"/>
      <w:spacing w:after="0" w:line="240" w:lineRule="auto"/>
      <w:contextualSpacing/>
    </w:pPr>
    <w:rPr>
      <w:rFonts w:asciiTheme="majorHAnsi" w:eastAsiaTheme="majorEastAsia" w:hAnsiTheme="majorHAnsi" w:cstheme="majorBidi"/>
      <w:color w:val="EA3C9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85DC2"/>
    <w:rPr>
      <w:rFonts w:asciiTheme="majorHAnsi" w:eastAsiaTheme="majorEastAsia" w:hAnsiTheme="majorHAnsi" w:cstheme="majorBidi"/>
      <w:color w:val="EA3C9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DC2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5D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85DC2"/>
    <w:rPr>
      <w:b/>
      <w:bCs/>
    </w:rPr>
  </w:style>
  <w:style w:type="character" w:styleId="Emphasis">
    <w:name w:val="Emphasis"/>
    <w:basedOn w:val="DefaultParagraphFont"/>
    <w:uiPriority w:val="20"/>
    <w:qFormat/>
    <w:rsid w:val="00A85DC2"/>
    <w:rPr>
      <w:i/>
      <w:iCs/>
    </w:rPr>
  </w:style>
  <w:style w:type="paragraph" w:styleId="NoSpacing">
    <w:name w:val="No Spacing"/>
    <w:uiPriority w:val="1"/>
    <w:qFormat/>
    <w:rsid w:val="00A85D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5DC2"/>
    <w:pPr>
      <w:bidi w:val="0"/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5D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DC2"/>
    <w:pPr>
      <w:bidi w:val="0"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496CB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DC2"/>
    <w:rPr>
      <w:rFonts w:asciiTheme="majorHAnsi" w:eastAsiaTheme="majorEastAsia" w:hAnsiTheme="majorHAnsi" w:cstheme="majorBidi"/>
      <w:color w:val="F496CB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85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5D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5DC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85D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85DC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5DC2"/>
    <w:pPr>
      <w:outlineLvl w:val="9"/>
    </w:pPr>
  </w:style>
  <w:style w:type="paragraph" w:customStyle="1" w:styleId="size-titr">
    <w:name w:val="size-titr"/>
    <w:basedOn w:val="Normal"/>
    <w:rsid w:val="00A85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titr">
    <w:name w:val="bluetitr"/>
    <w:basedOn w:val="Normal"/>
    <w:rsid w:val="00A85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5D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D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DC2"/>
  </w:style>
  <w:style w:type="paragraph" w:styleId="Footer">
    <w:name w:val="footer"/>
    <w:basedOn w:val="Normal"/>
    <w:link w:val="FooterChar"/>
    <w:uiPriority w:val="99"/>
    <w:unhideWhenUsed/>
    <w:rsid w:val="00A85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01">
                  <w:marLeft w:val="0"/>
                  <w:marRight w:val="0"/>
                  <w:marTop w:val="0"/>
                  <w:marBottom w:val="0"/>
                  <w:divBdr>
                    <w:top w:val="single" w:sz="18" w:space="0" w:color="B6B6B6"/>
                    <w:left w:val="single" w:sz="18" w:space="0" w:color="B6B6B6"/>
                    <w:bottom w:val="single" w:sz="18" w:space="0" w:color="B6B6B6"/>
                    <w:right w:val="single" w:sz="18" w:space="0" w:color="B6B6B6"/>
                  </w:divBdr>
                </w:div>
              </w:divsChild>
            </w:div>
          </w:divsChild>
        </w:div>
        <w:div w:id="8287140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F496CB"/>
      </a:accent1>
      <a:accent2>
        <a:srgbClr val="BC356F"/>
      </a:accent2>
      <a:accent3>
        <a:srgbClr val="E65331"/>
      </a:accent3>
      <a:accent4>
        <a:srgbClr val="F27E19"/>
      </a:accent4>
      <a:accent5>
        <a:srgbClr val="F2AC19"/>
      </a:accent5>
      <a:accent6>
        <a:srgbClr val="D056BF"/>
      </a:accent6>
      <a:hlink>
        <a:srgbClr val="AC2F9B"/>
      </a:hlink>
      <a:folHlink>
        <a:srgbClr val="E299D8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2019-11-11T12:26:00Z</dcterms:created>
  <dcterms:modified xsi:type="dcterms:W3CDTF">2019-11-11T12:57:00Z</dcterms:modified>
</cp:coreProperties>
</file>