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2DEF" w14:textId="1D94ECA0" w:rsidR="00A94356" w:rsidRPr="005F1086" w:rsidRDefault="00A94356" w:rsidP="0096716C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center"/>
        <w:rPr>
          <w:rFonts w:ascii="Helvetica" w:hAnsi="Helvetica" w:cs="MRT_Classic"/>
          <w:b/>
          <w:bCs/>
          <w:color w:val="952498" w:themeColor="accent2" w:themeShade="BF"/>
          <w:sz w:val="32"/>
          <w:szCs w:val="32"/>
          <w:rtl/>
          <w:lang w:bidi="fa-IR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5F1086">
        <w:rPr>
          <w:rFonts w:ascii="Helvetica" w:hAnsi="Helvetica" w:cs="MRT_Classic" w:hint="cs"/>
          <w:b/>
          <w:bCs/>
          <w:color w:val="952498" w:themeColor="accent2" w:themeShade="BF"/>
          <w:sz w:val="32"/>
          <w:szCs w:val="32"/>
          <w:rtl/>
          <w:lang w:bidi="fa-IR"/>
          <w14:glow w14:rad="101600">
            <w14:schemeClr w14:val="accent3">
              <w14:alpha w14:val="60000"/>
              <w14:satMod w14:val="175000"/>
            </w14:schemeClr>
          </w14:glow>
        </w:rPr>
        <w:t>به نام خدا</w:t>
      </w:r>
    </w:p>
    <w:bookmarkStart w:id="0" w:name="_Hlk28087032"/>
    <w:p w14:paraId="346812A9" w14:textId="0B2E0B90" w:rsidR="005D72D7" w:rsidRPr="00271BC9" w:rsidRDefault="00271BC9" w:rsidP="0096716C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center"/>
        <w:rPr>
          <w:rStyle w:val="Hyperlink"/>
          <w:rFonts w:ascii="Helvetica" w:hAnsi="Helvetica" w:cs="MRT_Classic"/>
          <w:b/>
          <w:bCs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Helvetica" w:hAnsi="Helvetica" w:cs="MRT_Classic"/>
          <w:b/>
          <w:bCs/>
          <w:color w:val="731A36" w:themeColor="accent6" w:themeShade="80"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  <w:fldChar w:fldCharType="begin"/>
      </w:r>
      <w:r>
        <w:rPr>
          <w:rFonts w:ascii="Helvetica" w:hAnsi="Helvetica" w:cs="MRT_Classic"/>
          <w:b/>
          <w:bCs/>
          <w:color w:val="731A36" w:themeColor="accent6" w:themeShade="80"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  <w:instrText xml:space="preserve"> </w:instrText>
      </w:r>
      <w:r>
        <w:rPr>
          <w:rFonts w:ascii="Helvetica" w:hAnsi="Helvetica" w:cs="MRT_Classic"/>
          <w:b/>
          <w:bCs/>
          <w:color w:val="731A36" w:themeColor="accent6" w:themeShade="80"/>
          <w:sz w:val="40"/>
          <w:szCs w:val="40"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  <w:instrText>HYPERLINK</w:instrText>
      </w:r>
      <w:r>
        <w:rPr>
          <w:rFonts w:ascii="Helvetica" w:hAnsi="Helvetica" w:cs="MRT_Classic"/>
          <w:b/>
          <w:bCs/>
          <w:color w:val="731A36" w:themeColor="accent6" w:themeShade="80"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  <w:instrText xml:space="preserve"> "</w:instrText>
      </w:r>
      <w:r>
        <w:rPr>
          <w:rFonts w:ascii="Helvetica" w:hAnsi="Helvetica" w:cs="MRT_Classic"/>
          <w:b/>
          <w:bCs/>
          <w:color w:val="731A36" w:themeColor="accent6" w:themeShade="80"/>
          <w:sz w:val="40"/>
          <w:szCs w:val="40"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  <w:instrText>http://kiyahasib.ir</w:instrText>
      </w:r>
      <w:r>
        <w:rPr>
          <w:rFonts w:ascii="Helvetica" w:hAnsi="Helvetica" w:cs="MRT_Classic"/>
          <w:b/>
          <w:bCs/>
          <w:color w:val="731A36" w:themeColor="accent6" w:themeShade="80"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  <w:instrText xml:space="preserve">/" </w:instrText>
      </w:r>
      <w:r>
        <w:rPr>
          <w:rFonts w:ascii="Helvetica" w:hAnsi="Helvetica" w:cs="MRT_Classic"/>
          <w:b/>
          <w:bCs/>
          <w:color w:val="731A36" w:themeColor="accent6" w:themeShade="80"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</w:r>
      <w:r>
        <w:rPr>
          <w:rFonts w:ascii="Helvetica" w:hAnsi="Helvetica" w:cs="MRT_Classic"/>
          <w:b/>
          <w:bCs/>
          <w:color w:val="731A36" w:themeColor="accent6" w:themeShade="80"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  <w:fldChar w:fldCharType="separate"/>
      </w:r>
      <w:r w:rsidR="00F31FFD" w:rsidRPr="00271BC9">
        <w:rPr>
          <w:rStyle w:val="Hyperlink"/>
          <w:rFonts w:ascii="Helvetica" w:hAnsi="Helvetica" w:cs="MRT_Classic" w:hint="cs"/>
          <w:b/>
          <w:bCs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  <w:t>مهارت کار با نرم افزار های حسابداری</w:t>
      </w:r>
    </w:p>
    <w:bookmarkEnd w:id="0"/>
    <w:p w14:paraId="37B1A4CF" w14:textId="2073D714" w:rsidR="00C869A1" w:rsidRPr="005F1086" w:rsidRDefault="00C869A1" w:rsidP="0096716C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center"/>
        <w:rPr>
          <w:rFonts w:ascii="Helvetica" w:hAnsi="Helvetica" w:cs="MRT_Classic"/>
          <w:b/>
          <w:bCs/>
          <w:color w:val="731A36" w:themeColor="accent6" w:themeShade="80"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271BC9">
        <w:rPr>
          <w:rStyle w:val="Hyperlink"/>
          <w:rFonts w:ascii="Helvetica" w:hAnsi="Helvetica" w:cs="MRT_Classic" w:hint="cs"/>
          <w:b/>
          <w:bCs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  <w:t>مهارت کار با کامپیوتر</w:t>
      </w:r>
      <w:r w:rsidR="00271BC9">
        <w:rPr>
          <w:rFonts w:ascii="Helvetica" w:hAnsi="Helvetica" w:cs="MRT_Classic"/>
          <w:b/>
          <w:bCs/>
          <w:color w:val="731A36" w:themeColor="accent6" w:themeShade="80"/>
          <w:sz w:val="40"/>
          <w:szCs w:val="40"/>
          <w:rtl/>
          <w:lang w:bidi="fa-IR"/>
          <w14:glow w14:rad="228600">
            <w14:schemeClr w14:val="accent5">
              <w14:alpha w14:val="60000"/>
              <w14:satMod w14:val="175000"/>
            </w14:schemeClr>
          </w14:glow>
        </w:rPr>
        <w:fldChar w:fldCharType="end"/>
      </w:r>
    </w:p>
    <w:p w14:paraId="075F2B56" w14:textId="77777777" w:rsidR="00F9724A" w:rsidRDefault="00173204" w:rsidP="007160AC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both"/>
        <w:rPr>
          <w:rFonts w:ascii="Helvetica" w:hAnsi="Helvetica" w:cs="B Roya"/>
          <w:b/>
          <w:bCs/>
          <w:color w:val="000000"/>
          <w:sz w:val="26"/>
          <w:szCs w:val="26"/>
          <w:rtl/>
        </w:rPr>
      </w:pP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امروزه </w:t>
      </w:r>
      <w:r w:rsidR="00F31FF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آشنایی با</w:t>
      </w:r>
      <w:r w:rsidR="00F31FFD" w:rsidRPr="00F31FFD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اصول پا</w:t>
      </w:r>
      <w:r w:rsidR="00F31FFD" w:rsidRPr="00F31FF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F31FFD" w:rsidRPr="00F31FFD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ه</w:t>
      </w:r>
      <w:r w:rsidR="00F31FFD" w:rsidRPr="00F31FFD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و کاربرد</w:t>
      </w:r>
      <w:r w:rsidR="00F31FFD" w:rsidRPr="00F31FF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F31FFD" w:rsidRPr="00F31FFD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کار با کامپ</w:t>
      </w:r>
      <w:r w:rsidR="00F31FFD" w:rsidRPr="00F31FF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F31FFD" w:rsidRPr="00F31FFD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وتر</w:t>
      </w:r>
      <w:r w:rsidR="00F31FFD" w:rsidRPr="00F31FFD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و نرم افزارها</w:t>
      </w:r>
      <w:r w:rsidR="00F31FFD" w:rsidRPr="00F31FF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F31FFD" w:rsidRPr="00F31FFD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عموم</w:t>
      </w:r>
      <w:r w:rsidR="00F31FFD" w:rsidRPr="00F31FF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F31FFD" w:rsidRPr="00F31FFD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</w:t>
      </w:r>
      <w:r w:rsidR="006041C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حسابداری </w:t>
      </w:r>
      <w:r w:rsidR="00F31FF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برای هر حسابداری که می خواهد وارد بازار کار شود لازم و ضروری می باشد</w:t>
      </w:r>
      <w:r w:rsidR="006041C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.از سوی دیگر</w:t>
      </w:r>
      <w:r w:rsidR="00F972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و </w:t>
      </w:r>
      <w:r w:rsidR="006041C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با توجه به حجم بالای اطلاعات</w:t>
      </w:r>
      <w:r w:rsidR="00F972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؛</w:t>
      </w: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</w:t>
      </w:r>
      <w:r w:rsidR="00F31FF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به روز بودن و همگام شدن با تکنولوژی </w:t>
      </w: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، </w:t>
      </w:r>
      <w:r w:rsidR="00F31FF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از دیگر </w:t>
      </w: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دغدغه های</w:t>
      </w:r>
      <w:r w:rsidR="00F31FF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</w:t>
      </w:r>
      <w:r w:rsidR="00F972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حسابداران </w:t>
      </w:r>
      <w:r w:rsidR="00F31FF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می باشد.</w:t>
      </w:r>
      <w:r w:rsidR="006041C2" w:rsidRPr="006041C2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</w:t>
      </w:r>
      <w:r w:rsidR="006041C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لذا </w:t>
      </w:r>
      <w:r w:rsidR="006041C2" w:rsidRPr="006041C2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آشنایی شما با پیش نیاز ها و </w:t>
      </w:r>
      <w:r w:rsidR="00F972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کسب </w:t>
      </w:r>
      <w:r w:rsidR="006041C2" w:rsidRPr="006041C2">
        <w:rPr>
          <w:rFonts w:ascii="Helvetica" w:hAnsi="Helvetica" w:cs="B Roya"/>
          <w:b/>
          <w:bCs/>
          <w:color w:val="000000"/>
          <w:sz w:val="26"/>
          <w:szCs w:val="26"/>
          <w:rtl/>
        </w:rPr>
        <w:t>مهارت های لازم برای موفقیت و تضمین آینده ی شغلی در بازار کار، می تواند شما را نسبت به رقبایتان یک گام جلوتر ببرد</w:t>
      </w:r>
      <w:r w:rsidR="006041C2" w:rsidRPr="006041C2">
        <w:rPr>
          <w:rFonts w:ascii="Helvetica" w:hAnsi="Helvetica" w:cs="B Roya"/>
          <w:b/>
          <w:bCs/>
          <w:color w:val="000000"/>
          <w:sz w:val="26"/>
          <w:szCs w:val="26"/>
        </w:rPr>
        <w:t>.</w:t>
      </w:r>
      <w:r w:rsidR="006041C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ازجمله مهارت های ابتدایی کار با کامپیوتر </w:t>
      </w:r>
      <w:r w:rsidR="00C550BF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، </w:t>
      </w:r>
      <w:r w:rsidR="006041C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آشنایی با 4</w:t>
      </w:r>
      <w:r w:rsidR="006041C2" w:rsidRPr="006041C2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مهارت از مهارت های مختلف کامپیوتر</w:t>
      </w:r>
      <w:r w:rsidR="006041C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 از جمله</w:t>
      </w:r>
      <w:r w:rsidR="00F972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:</w:t>
      </w:r>
    </w:p>
    <w:p w14:paraId="26EBF844" w14:textId="5F50C36F" w:rsidR="00F9724A" w:rsidRDefault="00F9724A" w:rsidP="00F9724A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both"/>
        <w:rPr>
          <w:rFonts w:ascii="Helvetica" w:hAnsi="Helvetica" w:cs="B Roya"/>
          <w:b/>
          <w:bCs/>
          <w:color w:val="000000"/>
          <w:sz w:val="26"/>
          <w:szCs w:val="26"/>
          <w:rtl/>
        </w:rPr>
      </w:pPr>
      <w:r>
        <w:rPr>
          <w:rFonts w:ascii="Helvetica" w:hAnsi="Helvetica" w:cs="MRT_Heritage Two Bold" w:hint="cs"/>
          <w:bCs/>
          <w:color w:val="4F2CD0" w:themeColor="accent5" w:themeShade="BF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6041C2" w:rsidRPr="00C550BF">
        <w:rPr>
          <w:rFonts w:ascii="Helvetica" w:hAnsi="Helvetica" w:cs="MRT_Heritage Two Bold" w:hint="cs"/>
          <w:bCs/>
          <w:color w:val="4F2CD0" w:themeColor="accent5" w:themeShade="BF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مهارت کار با ویندوز</w:t>
      </w:r>
      <w:r w:rsidR="00C550BF" w:rsidRPr="00143A76">
        <w:rPr>
          <w:rFonts w:ascii="Helvetica" w:hAnsi="Helvetica" w:cs="MRT_Heritage Two Bold" w:hint="cs"/>
          <w:bCs/>
          <w:color w:val="4F2CD0" w:themeColor="accent5" w:themeShade="BF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F1086" w:rsidRPr="006041C2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</w:t>
      </w:r>
      <w:r w:rsidR="006041C2" w:rsidRPr="006041C2">
        <w:rPr>
          <w:rFonts w:ascii="Helvetica" w:hAnsi="Helvetica" w:cs="B Roya"/>
          <w:b/>
          <w:bCs/>
          <w:color w:val="000000"/>
          <w:sz w:val="26"/>
          <w:szCs w:val="26"/>
          <w:rtl/>
        </w:rPr>
        <w:t>آشنایی با ویندوز و محیط آن می تواند برای بسیاری از کارهای حسابداری مانند نصب نرم افزار های مختلف یا رمز گذاری برای پوشه های محرمانه مهم و حیاتی باشد</w:t>
      </w:r>
      <w:r w:rsidR="006041C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،که در جلب اعتماد کارفرما و حفاظت از اطلاعات شرکت نقش اساسی دار</w:t>
      </w:r>
      <w:r w:rsidR="006041C2" w:rsidRPr="00C550BF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د</w:t>
      </w:r>
      <w:r w:rsidR="005F10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.</w:t>
      </w:r>
    </w:p>
    <w:p w14:paraId="49EB1D66" w14:textId="68B9472A" w:rsidR="00F9724A" w:rsidRDefault="0078328F" w:rsidP="00F9724A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both"/>
        <w:rPr>
          <w:rFonts w:ascii="Helvetica" w:hAnsi="Helvetica" w:cs="B Roya"/>
          <w:b/>
          <w:bCs/>
          <w:color w:val="000000"/>
          <w:sz w:val="26"/>
          <w:szCs w:val="26"/>
        </w:rPr>
      </w:pP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</w:t>
      </w:r>
      <w:r w:rsidR="00073686" w:rsidRPr="00C550BF">
        <w:rPr>
          <w:rFonts w:ascii="Helvetica" w:hAnsi="Helvetica" w:cs="MRT_Heritage Two Bold" w:hint="cs"/>
          <w:bCs/>
          <w:color w:val="4F2CD0" w:themeColor="accent5" w:themeShade="BF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2-مهارت کار در محیط </w:t>
      </w:r>
      <w:r w:rsidR="00073686" w:rsidRPr="00C550BF">
        <w:rPr>
          <w:rFonts w:ascii="Helvetica" w:hAnsi="Helvetica" w:cs="MRT_Heritage Two Bold"/>
          <w:bCs/>
          <w:color w:val="4F2CD0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WORD</w:t>
      </w:r>
      <w:r w:rsidR="00C550BF">
        <w:rPr>
          <w:rFonts w:ascii="Helvetica" w:hAnsi="Helvetica" w:cs="MRT_Heritage Two Bold" w:hint="cs"/>
          <w:bCs/>
          <w:color w:val="4F2CD0" w:themeColor="accent5" w:themeShade="BF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73686"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این مهارت</w:t>
      </w:r>
      <w:r w:rsid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و توانایی تایپ سریع</w:t>
      </w:r>
      <w:r w:rsidR="00073686"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</w:t>
      </w:r>
      <w:r w:rsid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از</w:t>
      </w:r>
      <w:r w:rsidR="00073686"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ابتدایی ترین مهارت های بازار</w:t>
      </w:r>
      <w:r w:rsid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کار </w:t>
      </w:r>
      <w:r w:rsidR="00073686"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است</w:t>
      </w:r>
      <w:r w:rsidR="00C550BF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.</w:t>
      </w:r>
      <w:r w:rsidR="00073686"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و نداشتن </w:t>
      </w:r>
      <w:r w:rsid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این مهارت باعث به دردسر افتادن حسابداران حتی در تایپ و تدوین یک نامه با جزئیات مربوطه و یا کاهش سرعت تایپ و از دست دادن زمان و نارضایتی کارفرما و از دست دادن شغل می گردد</w:t>
      </w:r>
      <w:r w:rsidR="00073686" w:rsidRPr="00730D85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،</w:t>
      </w: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</w:t>
      </w:r>
    </w:p>
    <w:p w14:paraId="620626E8" w14:textId="33EB304A" w:rsidR="00F9724A" w:rsidRDefault="00073686" w:rsidP="00F9724A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both"/>
        <w:rPr>
          <w:rFonts w:ascii="Helvetica" w:hAnsi="Helvetica" w:cs="B Roya"/>
          <w:b/>
          <w:bCs/>
          <w:color w:val="000000"/>
          <w:sz w:val="26"/>
          <w:szCs w:val="26"/>
        </w:rPr>
      </w:pPr>
      <w:r w:rsidRPr="00C550BF">
        <w:rPr>
          <w:rFonts w:ascii="Helvetica" w:hAnsi="Helvetica" w:cs="MRT_Heritage Two Bold" w:hint="cs"/>
          <w:bCs/>
          <w:color w:val="4F2CD0" w:themeColor="accent5" w:themeShade="BF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3-مهارت کار با اینترنت:</w:t>
      </w:r>
      <w:r w:rsidR="00C550BF">
        <w:rPr>
          <w:rFonts w:ascii="Helvetica" w:hAnsi="Helvetica" w:cs="MRT_Heritage Two Bold" w:hint="cs"/>
          <w:bCs/>
          <w:color w:val="4F2CD0" w:themeColor="accent5" w:themeShade="BF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>ادگ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ر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مهارت</w:t>
      </w:r>
      <w:r w:rsidR="00C550BF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کار با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نترنت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به شماکمک م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کندتا بتوان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د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بس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ار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از اطلاعات را به روز به دست آورده و از امکانات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که در ا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بستر در اخت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ار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شما قرار م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گ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رد</w:t>
      </w:r>
      <w:r w:rsidR="00704168">
        <w:rPr>
          <w:rFonts w:ascii="Helvetica" w:hAnsi="Helvetica" w:cs="Cambria" w:hint="cs"/>
          <w:b/>
          <w:bCs/>
          <w:color w:val="000000"/>
          <w:sz w:val="26"/>
          <w:szCs w:val="26"/>
          <w:rtl/>
        </w:rPr>
        <w:t>"</w:t>
      </w: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از جمله امکان ارسال </w:t>
      </w:r>
      <w:r w:rsidR="001C72C4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فایل ها ازطریق</w:t>
      </w:r>
      <w:proofErr w:type="spellStart"/>
      <w:r w:rsidR="001C72C4">
        <w:rPr>
          <w:rFonts w:ascii="Helvetica" w:hAnsi="Helvetica" w:cs="B Roya"/>
          <w:b/>
          <w:bCs/>
          <w:color w:val="000000"/>
          <w:sz w:val="26"/>
          <w:szCs w:val="26"/>
        </w:rPr>
        <w:t>Email.Gmail</w:t>
      </w:r>
      <w:proofErr w:type="spellEnd"/>
      <w:r w:rsidR="001C72C4">
        <w:rPr>
          <w:rFonts w:ascii="Helvetica" w:hAnsi="Helvetica" w:cs="B Roya"/>
          <w:b/>
          <w:bCs/>
          <w:color w:val="000000"/>
          <w:sz w:val="26"/>
          <w:szCs w:val="26"/>
        </w:rPr>
        <w:t xml:space="preserve"> </w:t>
      </w:r>
      <w:r w:rsidR="001C72C4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وغیره</w:t>
      </w:r>
      <w:r w:rsidR="00704168">
        <w:rPr>
          <w:rFonts w:ascii="Helvetica" w:hAnsi="Helvetica" w:cs="Cambria" w:hint="cs"/>
          <w:b/>
          <w:bCs/>
          <w:color w:val="000000"/>
          <w:sz w:val="26"/>
          <w:szCs w:val="26"/>
          <w:rtl/>
        </w:rPr>
        <w:t>"</w:t>
      </w:r>
      <w:r w:rsidR="001C72C4">
        <w:rPr>
          <w:rFonts w:ascii="Helvetica" w:hAnsi="Helvetica" w:cs="B Roya" w:hint="cs"/>
          <w:b/>
          <w:bCs/>
          <w:color w:val="000000"/>
          <w:sz w:val="26"/>
          <w:szCs w:val="26"/>
          <w:rtl/>
          <w:lang w:bidi="fa-IR"/>
        </w:rPr>
        <w:t xml:space="preserve">به 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>خوب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Pr="00073686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استفاده نما</w:t>
      </w:r>
      <w:r w:rsidRPr="00073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یی</w:t>
      </w:r>
      <w:r w:rsidRPr="00073686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د</w:t>
      </w:r>
      <w:r w:rsidR="005F10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.</w:t>
      </w:r>
    </w:p>
    <w:p w14:paraId="69F860C8" w14:textId="60A84AD7" w:rsidR="00741931" w:rsidRDefault="00704168" w:rsidP="00F9724A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both"/>
        <w:rPr>
          <w:rFonts w:ascii="Helvetica" w:hAnsi="Helvetica" w:cs="B Roya"/>
          <w:b/>
          <w:bCs/>
          <w:color w:val="000000"/>
          <w:sz w:val="26"/>
          <w:szCs w:val="26"/>
          <w:rtl/>
        </w:rPr>
      </w:pP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</w:t>
      </w:r>
      <w:r w:rsidR="00CA016D" w:rsidRPr="004656CF">
        <w:rPr>
          <w:rFonts w:ascii="Helvetica" w:hAnsi="Helvetica" w:cs="MRT_Heritage Two Bold" w:hint="cs"/>
          <w:bCs/>
          <w:color w:val="4F2CD0" w:themeColor="accent5" w:themeShade="BF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</w:t>
      </w:r>
      <w:bookmarkStart w:id="1" w:name="_GoBack"/>
      <w:r w:rsidR="00B80590">
        <w:fldChar w:fldCharType="begin"/>
      </w:r>
      <w:r w:rsidR="00B80590">
        <w:instrText xml:space="preserve"> HYPERLINK "http://kiyahasib.ir/Post.aspx?se=3083" </w:instrText>
      </w:r>
      <w:r w:rsidR="00B80590">
        <w:fldChar w:fldCharType="separate"/>
      </w:r>
      <w:r w:rsidR="00CA016D" w:rsidRPr="004656CF">
        <w:rPr>
          <w:rFonts w:cs="MRT_Heritage Two Bold" w:hint="cs"/>
          <w:color w:val="4F2CD0" w:themeColor="accent5" w:themeShade="BF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مهارت کار با </w:t>
      </w:r>
      <w:r w:rsidR="00CA016D" w:rsidRPr="004656CF">
        <w:rPr>
          <w:rFonts w:cs="MRT_Heritage Two Bold"/>
          <w:color w:val="4F2CD0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Excel</w:t>
      </w:r>
      <w:r w:rsidR="00B80590">
        <w:rPr>
          <w:rFonts w:cs="MRT_Heritage Two Bold"/>
          <w:color w:val="4F2CD0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CA016D" w:rsidRPr="004656CF">
        <w:rPr>
          <w:rFonts w:ascii="Helvetica" w:hAnsi="Helvetica" w:cs="MRT_Heritage Two Bold" w:hint="cs"/>
          <w:bCs/>
          <w:color w:val="4F2CD0" w:themeColor="accent5" w:themeShade="BF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bookmarkEnd w:id="1"/>
      <w:r w:rsidR="00CA016D" w:rsidRPr="00730D85">
        <w:rPr>
          <w:rFonts w:ascii="Helvetica" w:hAnsi="Helvetica" w:cs="B Roya" w:hint="cs"/>
          <w:b/>
          <w:bCs/>
          <w:color w:val="000000" w:themeColor="text1"/>
          <w:sz w:val="26"/>
          <w:szCs w:val="26"/>
          <w:rtl/>
          <w14:glow w14:rad="1397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CA016D" w:rsidRPr="00CA016D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که در مقاله قبل در مورد لزوم یادگیری اکسل توضیح داده شد.</w:t>
      </w:r>
      <w:r w:rsidR="003B5A2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   </w:t>
      </w:r>
    </w:p>
    <w:p w14:paraId="28F89B96" w14:textId="3533A709" w:rsidR="00F9724A" w:rsidRDefault="003B5A22" w:rsidP="009F54CF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both"/>
        <w:rPr>
          <w:rStyle w:val="Hyperlink"/>
          <w:rFonts w:cs="B Roya"/>
          <w:bCs/>
          <w:color w:val="8971E1" w:themeColor="accent5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 و اما.....</w:t>
      </w:r>
      <w:r w:rsidR="00741931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  </w:t>
      </w:r>
      <w:r w:rsidR="00CA0C89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                           </w:t>
      </w: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 </w:t>
      </w:r>
      <w:r w:rsidRPr="00F9724A">
        <w:rPr>
          <w:rStyle w:val="Hyperlink"/>
          <w:rFonts w:cs="MRT_Aramco Light" w:hint="cs"/>
          <w:bCs/>
          <w:color w:val="8971E1" w:themeColor="accent5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مهارت کار با نرم افزار های حسابداری:</w:t>
      </w:r>
    </w:p>
    <w:p w14:paraId="3F74A46D" w14:textId="77777777" w:rsidR="00F9724A" w:rsidRDefault="00140BDC" w:rsidP="00F9724A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both"/>
        <w:rPr>
          <w:rFonts w:ascii="Helvetica" w:hAnsi="Helvetica" w:cs="MRT_Classic"/>
          <w:b/>
          <w:bCs/>
          <w:color w:val="731A36" w:themeColor="accent6" w:themeShade="80"/>
          <w:sz w:val="32"/>
          <w:szCs w:val="32"/>
          <w:rtl/>
          <w:lang w:bidi="fa-IR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140BDC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در </w:t>
      </w:r>
      <w:r w:rsidR="009F54CF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سال های</w:t>
      </w:r>
      <w:r w:rsidRPr="00140BDC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اخیر، کار با نرم افزار های حسابداری باعث ایجاد تغییرات زیادی در امور حسابداری واحدهای تولیدی و تجاری شده و نیز موجب رونق و سود دهی بیشتر در بازار کسب و کار شده است. در حقیقت این نرم افزارها باعث آسان تر شدن و تسریع در امور حسابداری و مالی در زمینه های گوناگون </w:t>
      </w:r>
      <w:r w:rsidR="00F972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و </w:t>
      </w:r>
      <w:r w:rsidRPr="00140BDC">
        <w:rPr>
          <w:rFonts w:ascii="Helvetica" w:hAnsi="Helvetica" w:cs="B Roya"/>
          <w:b/>
          <w:bCs/>
          <w:color w:val="000000"/>
          <w:sz w:val="26"/>
          <w:szCs w:val="26"/>
          <w:rtl/>
        </w:rPr>
        <w:t>کاربردی برای شرکت ها ، فروشگاه ها ، کارخانه ها و</w:t>
      </w:r>
      <w:r w:rsidRPr="00140BDC">
        <w:rPr>
          <w:rFonts w:hint="cs"/>
          <w:b/>
          <w:bCs/>
          <w:color w:val="000000"/>
          <w:sz w:val="26"/>
          <w:szCs w:val="26"/>
          <w:rtl/>
        </w:rPr>
        <w:t>…</w:t>
      </w:r>
      <w:r w:rsidRPr="00140BDC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</w:t>
      </w:r>
      <w:r w:rsidRPr="00140BDC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می</w:t>
      </w:r>
      <w:r w:rsidRPr="00140BDC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</w:t>
      </w:r>
      <w:r w:rsidRPr="00140BDC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شود</w:t>
      </w:r>
      <w:r w:rsidRPr="00140BDC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. </w:t>
      </w:r>
      <w:r w:rsidR="009F54CF" w:rsidRPr="009F54CF">
        <w:rPr>
          <w:rFonts w:ascii="Helvetica" w:hAnsi="Helvetica" w:cs="B Roya"/>
          <w:b/>
          <w:bCs/>
          <w:color w:val="000000"/>
          <w:sz w:val="26"/>
          <w:szCs w:val="26"/>
          <w:rtl/>
        </w:rPr>
        <w:t>از آنجا که مهم‌ترین وظیفه مدیریت تصمیم‌گیری است پس به شدت نیازمند اطلاعات دقیق، صحی</w:t>
      </w:r>
      <w:r w:rsidR="009F54CF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ح</w:t>
      </w:r>
      <w:r w:rsidR="009F54CF" w:rsidRPr="009F54CF">
        <w:rPr>
          <w:rFonts w:ascii="Helvetica" w:hAnsi="Helvetica" w:cs="B Roya"/>
          <w:b/>
          <w:bCs/>
          <w:color w:val="000000"/>
          <w:sz w:val="26"/>
          <w:szCs w:val="26"/>
          <w:rtl/>
        </w:rPr>
        <w:t>، مناسب، مختصر و مفید است حال هرچه تصمیم پیچیده‌تر باشد برای تحقق آن نیازمند اطلاعات گسترده‌تر</w:t>
      </w:r>
      <w:r w:rsidR="00F972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و دقیق تر</w:t>
      </w:r>
      <w:r w:rsidR="009F54CF" w:rsidRPr="009F54CF">
        <w:rPr>
          <w:rFonts w:ascii="Helvetica" w:hAnsi="Helvetica" w:cs="B Roya"/>
          <w:b/>
          <w:bCs/>
          <w:color w:val="000000"/>
          <w:sz w:val="26"/>
          <w:szCs w:val="26"/>
          <w:rtl/>
        </w:rPr>
        <w:t>است.</w:t>
      </w:r>
    </w:p>
    <w:p w14:paraId="66548093" w14:textId="1BE6A858" w:rsidR="006A607A" w:rsidRDefault="009F54CF" w:rsidP="006A607A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both"/>
        <w:rPr>
          <w:rFonts w:ascii="Helvetica" w:hAnsi="Helvetica" w:cs="B Roya"/>
          <w:b/>
          <w:bCs/>
          <w:color w:val="000000"/>
          <w:sz w:val="26"/>
          <w:szCs w:val="26"/>
          <w:rtl/>
        </w:rPr>
      </w:pPr>
      <w:r w:rsidRPr="009F54CF">
        <w:rPr>
          <w:rFonts w:ascii="Helvetica" w:hAnsi="Helvetica" w:cs="B Roya"/>
          <w:b/>
          <w:bCs/>
          <w:color w:val="000000"/>
          <w:sz w:val="26"/>
          <w:szCs w:val="26"/>
          <w:rtl/>
        </w:rPr>
        <w:t>بدیهی است وجود اطلاعات دقیق و گسترده نیازمند سیستم اطلاعاتی قدرتمند و کارآمد است</w:t>
      </w:r>
      <w:r w:rsidR="00F972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.</w:t>
      </w:r>
      <w:r w:rsidRPr="009F54CF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نکته حائز اهمیت این است که در قریب به اتفاق سازمان‌ها بخش عمده‌ای از اطلاعات در قلمرو </w:t>
      </w:r>
      <w:r w:rsidR="00F972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واحد</w:t>
      </w:r>
      <w:r w:rsidRPr="009F54CF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مالی است. به همین دلیل اهمیت و نقش برجسته این قبیل اطلاعات در افزایش توان جوابگویی و تصمیم‌گیری مدیران کاملا مشهود است</w:t>
      </w:r>
      <w:r w:rsidR="00140BDC" w:rsidRPr="00140BDC">
        <w:rPr>
          <w:rFonts w:ascii="Helvetica" w:hAnsi="Helvetica" w:cs="B Roya"/>
          <w:b/>
          <w:bCs/>
          <w:color w:val="000000"/>
          <w:sz w:val="26"/>
          <w:szCs w:val="26"/>
        </w:rPr>
        <w:t>.</w:t>
      </w:r>
      <w:r w:rsidR="00A87D3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هر چقدر </w:t>
      </w:r>
      <w:r w:rsidR="006A607A" w:rsidRPr="006A607A">
        <w:rPr>
          <w:rFonts w:ascii="Helvetica" w:hAnsi="Helvetica" w:cs="B Roya"/>
          <w:b/>
          <w:bCs/>
          <w:color w:val="000000"/>
          <w:sz w:val="26"/>
          <w:szCs w:val="26"/>
          <w:rtl/>
        </w:rPr>
        <w:t>نرم افزار حسابداری</w:t>
      </w:r>
      <w:r w:rsidR="006A607A" w:rsidRPr="006A607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</w:t>
      </w:r>
      <w:r w:rsidR="00A87D3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قوی تر باشد </w:t>
      </w:r>
      <w:r w:rsidR="00A87D3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lastRenderedPageBreak/>
        <w:t xml:space="preserve">و قابلیت ثبت اسناد و خصوصا ارائه گزارشات مالیاتی از قبیل اظهارنامه ارزش افزوده ؛ گزارش معاملات فصلی و لیست های حقوق و دستمزد و بیمه و... به صورت اتوماتیک و قابل اطمینان </w:t>
      </w:r>
      <w:r w:rsidR="00B7181C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داشته باشد،</w:t>
      </w:r>
      <w:r w:rsidR="00A87D3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حسابداران و مدیران مالی </w:t>
      </w:r>
      <w:r w:rsidR="00B7181C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از انجام امور تکراری و اپراتوری فارق شده و</w:t>
      </w:r>
      <w:r w:rsidR="00A87D3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فرصت بیشتری جهت</w:t>
      </w:r>
      <w:r w:rsidR="00F972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</w:t>
      </w:r>
      <w:r w:rsidR="00A87D3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تهیه گزارشات کاربردی</w:t>
      </w:r>
      <w:r w:rsidR="00F972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و تحلیل های موثردرتصمیمات سازمان ها خواهند داشت .</w:t>
      </w:r>
      <w:r w:rsidR="00A87D32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</w:t>
      </w:r>
    </w:p>
    <w:p w14:paraId="1794156C" w14:textId="2B012942" w:rsidR="009E087A" w:rsidRPr="009F54CF" w:rsidRDefault="00B7181C" w:rsidP="006A607A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both"/>
        <w:rPr>
          <w:rFonts w:ascii="Helvetica" w:hAnsi="Helvetica" w:cs="MRT_Classic"/>
          <w:b/>
          <w:bCs/>
          <w:color w:val="731A36" w:themeColor="accent6" w:themeShade="80"/>
          <w:sz w:val="32"/>
          <w:szCs w:val="32"/>
          <w:rtl/>
          <w:lang w:bidi="fa-IR"/>
          <w14:glow w14:rad="101600">
            <w14:schemeClr w14:val="accent3">
              <w14:alpha w14:val="60000"/>
              <w14:satMod w14:val="175000"/>
            </w14:schemeClr>
          </w14:glow>
        </w:rPr>
      </w:pP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از طرفی 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  <w:rtl/>
        </w:rPr>
        <w:t>کار با</w:t>
      </w:r>
      <w:r w:rsidR="00741931" w:rsidRPr="00741931">
        <w:rPr>
          <w:rFonts w:ascii="Cambria" w:hAnsi="Cambria" w:cs="Cambria" w:hint="cs"/>
          <w:b/>
          <w:bCs/>
          <w:color w:val="000000"/>
          <w:sz w:val="26"/>
          <w:szCs w:val="26"/>
          <w:rtl/>
        </w:rPr>
        <w:t> </w:t>
      </w:r>
      <w:hyperlink r:id="rId7" w:history="1">
        <w:bookmarkStart w:id="2" w:name="_Hlk28436712"/>
        <w:r w:rsidR="00741931" w:rsidRPr="00741931">
          <w:rPr>
            <w:rStyle w:val="Hyperlink"/>
            <w:rFonts w:ascii="Helvetica" w:hAnsi="Helvetica" w:cs="B Roya"/>
            <w:b/>
            <w:bCs/>
            <w:sz w:val="26"/>
            <w:szCs w:val="26"/>
            <w:rtl/>
          </w:rPr>
          <w:t>ن</w:t>
        </w:r>
        <w:r w:rsidR="00741931" w:rsidRPr="00140BDC">
          <w:rPr>
            <w:rStyle w:val="Hyperlink"/>
            <w:rFonts w:ascii="Helvetica" w:hAnsi="Helvetica" w:cs="B Roya"/>
            <w:b/>
            <w:bCs/>
            <w:color w:val="00B050"/>
            <w:sz w:val="26"/>
            <w:szCs w:val="26"/>
            <w:rtl/>
          </w:rPr>
          <w:t>رم افزار حسابداری</w:t>
        </w:r>
        <w:bookmarkEnd w:id="2"/>
        <w:r w:rsidR="00741931" w:rsidRPr="00140BDC">
          <w:rPr>
            <w:rStyle w:val="Hyperlink"/>
            <w:rFonts w:ascii="Tahoma" w:hAnsi="Tahoma" w:cs="Tahoma"/>
            <w:color w:val="00B050"/>
            <w:sz w:val="21"/>
            <w:szCs w:val="21"/>
          </w:rPr>
          <w:t> </w:t>
        </w:r>
      </w:hyperlink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  <w:rtl/>
        </w:rPr>
        <w:t>یکی از آموزش‌هایی است که هر حسابداری امروزه به آن نیاز دارد</w:t>
      </w:r>
      <w:r w:rsidR="00CA0C89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</w:t>
      </w:r>
      <w:r w:rsidR="002A52D0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و</w:t>
      </w:r>
      <w:r w:rsidR="002A52D0" w:rsidRPr="002A52D0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مهارت کار با نرم ا</w:t>
      </w:r>
      <w:r w:rsidR="002A52D0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فز</w:t>
      </w:r>
      <w:r w:rsidR="002A52D0" w:rsidRPr="002A52D0">
        <w:rPr>
          <w:rFonts w:ascii="Helvetica" w:hAnsi="Helvetica" w:cs="B Roya"/>
          <w:b/>
          <w:bCs/>
          <w:color w:val="000000"/>
          <w:sz w:val="26"/>
          <w:szCs w:val="26"/>
          <w:rtl/>
        </w:rPr>
        <w:t>ارها</w:t>
      </w:r>
      <w:r w:rsidR="002A52D0" w:rsidRPr="002A52D0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2A52D0" w:rsidRPr="002A52D0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حسابدار</w:t>
      </w:r>
      <w:r w:rsidR="002A52D0" w:rsidRPr="002A52D0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2A52D0" w:rsidRPr="002A52D0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برا</w:t>
      </w:r>
      <w:r w:rsidR="002A52D0" w:rsidRPr="002A52D0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2A52D0" w:rsidRPr="002A52D0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حسابداران در تمام س</w:t>
      </w:r>
      <w:r w:rsidR="002A52D0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طو</w:t>
      </w:r>
      <w:r w:rsidR="002A52D0" w:rsidRPr="002A52D0">
        <w:rPr>
          <w:rFonts w:ascii="Helvetica" w:hAnsi="Helvetica" w:cs="B Roya"/>
          <w:b/>
          <w:bCs/>
          <w:color w:val="000000"/>
          <w:sz w:val="26"/>
          <w:szCs w:val="26"/>
          <w:rtl/>
        </w:rPr>
        <w:t>ح مورد ن</w:t>
      </w:r>
      <w:r w:rsidR="002A52D0" w:rsidRPr="002A52D0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2A52D0" w:rsidRPr="002A52D0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از</w:t>
      </w:r>
      <w:r w:rsidR="002A52D0" w:rsidRPr="002A52D0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است.</w:t>
      </w:r>
      <w:r w:rsidR="00CA0C89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و  هر حسابدار می تواند در رزومه کاری خود به عنوان یک امتیاز مثبت این موضوع را درج کند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. 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>حسابدار</w:t>
      </w:r>
      <w:r w:rsidR="004E630B" w:rsidRP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که </w:t>
      </w:r>
      <w:r w:rsid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قصد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حض</w:t>
      </w:r>
      <w:r w:rsid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و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>ر در بازار ک</w:t>
      </w:r>
      <w:r w:rsid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ا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>ر حسابدار</w:t>
      </w:r>
      <w:r w:rsidR="004E630B" w:rsidRP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را دارد ب</w:t>
      </w:r>
      <w:r w:rsid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ط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>ور حتم با</w:t>
      </w:r>
      <w:r w:rsidR="004E630B" w:rsidRP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4E630B" w:rsidRPr="004E630B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د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در زم</w:t>
      </w:r>
      <w:r w:rsidR="004E630B" w:rsidRP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4E630B" w:rsidRPr="004E630B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نه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</w:t>
      </w:r>
      <w:r w:rsid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افزایش 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مهارت کار با نرم </w:t>
      </w:r>
      <w:r w:rsid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افز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>ارها</w:t>
      </w:r>
      <w:r w:rsidR="004E630B" w:rsidRP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حسابدار</w:t>
      </w:r>
      <w:r w:rsidR="004E630B" w:rsidRP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برنامه ر</w:t>
      </w:r>
      <w:r w:rsidR="004E630B" w:rsidRP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ز</w:t>
      </w:r>
      <w:r w:rsidR="004E630B" w:rsidRP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4E630B" w:rsidRPr="004E630B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و اقدام  </w:t>
      </w:r>
      <w:r w:rsid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لازم را به عمل آورد.زیرا شناخت نرم افزار</w:t>
      </w:r>
      <w:r w:rsidR="00140BDC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ه</w:t>
      </w:r>
      <w:r w:rsidR="004E630B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ای حسابداری از نظر کارکرد برای حسابداران ضروری می باشد. از جمله نرم افزارهای مورد استفاده در سیستم های اطلاعاتی حسابداری میتوان از نرم افزارهای مالی،حقوق و دستمزد،حسابداری انبار،فروش و پخش،خزانه داری، دارایی های ثابت،پیمانکاری و بهای تمام شده نام برد</w:t>
      </w:r>
      <w:r w:rsidR="00432D94">
        <w:rPr>
          <w:rFonts w:ascii="Helvetica" w:hAnsi="Helvetica" w:cs="B Roya"/>
          <w:b/>
          <w:bCs/>
          <w:color w:val="000000"/>
          <w:sz w:val="26"/>
          <w:szCs w:val="26"/>
        </w:rPr>
        <w:t>.</w:t>
      </w:r>
    </w:p>
    <w:p w14:paraId="70355031" w14:textId="63BC84CC" w:rsidR="00741931" w:rsidRDefault="00CA0C89" w:rsidP="007160AC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both"/>
        <w:rPr>
          <w:rFonts w:ascii="Helvetica" w:hAnsi="Helvetica" w:cs="B Roya"/>
          <w:b/>
          <w:bCs/>
          <w:color w:val="000000"/>
          <w:sz w:val="26"/>
          <w:szCs w:val="26"/>
          <w:rtl/>
        </w:rPr>
      </w:pP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برخی از شرکت های معتبر در حوزه برنامه نویسی نرم افزا</w:t>
      </w:r>
      <w:r w:rsidR="0096716C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ر</w:t>
      </w: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حسابداری</w:t>
      </w:r>
      <w:r w:rsidR="0096716C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،</w:t>
      </w: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  <w:rtl/>
        </w:rPr>
        <w:t>دوره‌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  <w:cs/>
        </w:rPr>
        <w:t>‎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  <w:rtl/>
        </w:rPr>
        <w:t>های حضوری کار با نرم افزار حسابداری</w:t>
      </w: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برگزار می کنند و ضمن این آموزش مدرک معتبر به دانش پذیران خود ارائه می دهند؛ از آن جمله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</w:rPr>
        <w:t> </w:t>
      </w:r>
      <w:hyperlink r:id="rId8" w:history="1">
        <w:r w:rsidR="00741931" w:rsidRPr="00741931">
          <w:rPr>
            <w:rFonts w:ascii="Helvetica" w:hAnsi="Helvetica" w:cs="B Roya"/>
            <w:b/>
            <w:bCs/>
            <w:color w:val="000000"/>
            <w:sz w:val="26"/>
            <w:szCs w:val="26"/>
            <w:rtl/>
          </w:rPr>
          <w:t>نمایندگان آموزش</w:t>
        </w:r>
        <w:r>
          <w:rPr>
            <w:rFonts w:ascii="Helvetica" w:hAnsi="Helvetica" w:cs="B Roya" w:hint="cs"/>
            <w:b/>
            <w:bCs/>
            <w:color w:val="000000"/>
            <w:sz w:val="26"/>
            <w:szCs w:val="26"/>
            <w:rtl/>
          </w:rPr>
          <w:t xml:space="preserve"> نرم افزار حسابداری</w:t>
        </w:r>
        <w:r w:rsidR="00741931" w:rsidRPr="00741931">
          <w:rPr>
            <w:rFonts w:ascii="Helvetica" w:hAnsi="Helvetica" w:cs="B Roya"/>
            <w:b/>
            <w:bCs/>
            <w:color w:val="000000"/>
            <w:sz w:val="26"/>
            <w:szCs w:val="26"/>
            <w:rtl/>
          </w:rPr>
          <w:t xml:space="preserve"> سپیدار</w:t>
        </w:r>
      </w:hyperlink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که 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</w:rPr>
        <w:t> </w:t>
      </w: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یکی از زیر مجموعه نرم افزارهای شرکت همکاران سیستم است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  <w:rtl/>
        </w:rPr>
        <w:t>، در سراسر کشور دوره‌های حضوری کار با نرم افزار را برگزار می‌کنند و شرکت‌کنندگان پس از گذراندن این دوره، در صورت قبولی در آزمون پایان دوره، می‌توانند مدرک آموزش سپیدار را دریافت کنند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</w:rPr>
        <w:t>.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  <w:rtl/>
        </w:rPr>
        <w:t>مدرک آموزش سپیدار، جهت ایجاد یک رزومه معتبر در کارنامه شغلی شما، تاثیرگذار است. تمامی فارق‌التحصیلان دوره‌های سپیدار می‌توانند در شرکت‌های معتبر مشغول به کار شوند و روند رشد و توسعه فردی را سریعتر بپیمایند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</w:rPr>
        <w:t>.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  <w:rtl/>
        </w:rPr>
        <w:t>اما</w:t>
      </w:r>
      <w:r w:rsidR="00741931" w:rsidRPr="00741931">
        <w:rPr>
          <w:rFonts w:ascii="Cambria" w:hAnsi="Cambria" w:cs="Cambria" w:hint="cs"/>
          <w:b/>
          <w:bCs/>
          <w:color w:val="000000"/>
          <w:sz w:val="26"/>
          <w:szCs w:val="26"/>
          <w:rtl/>
        </w:rPr>
        <w:t> </w:t>
      </w:r>
      <w:hyperlink r:id="rId9" w:history="1">
        <w:r w:rsidR="00741931" w:rsidRPr="00741931">
          <w:rPr>
            <w:rFonts w:ascii="Helvetica" w:hAnsi="Helvetica" w:cs="B Roya"/>
            <w:b/>
            <w:bCs/>
            <w:color w:val="000000"/>
            <w:sz w:val="26"/>
            <w:szCs w:val="26"/>
            <w:rtl/>
          </w:rPr>
          <w:t>خدمات آموزش سپیدار</w:t>
        </w:r>
      </w:hyperlink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</w:rPr>
        <w:t> 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  <w:rtl/>
        </w:rPr>
        <w:t>تنها به آموزش حضوری نیز منحصر نمی‌شود؛ دوره‌های آموزش الکترونیکی کار با نرم افزار، کارگاه‌های آموزشی حسابداری و مالیاتی و مدیریت کسب‌وکار همگی می‌توانند در موضوعات مرتبط با کسب‌وکارتان شما را یاری دهند</w:t>
      </w:r>
      <w:r w:rsidR="00741931" w:rsidRPr="00741931">
        <w:rPr>
          <w:rFonts w:ascii="Helvetica" w:hAnsi="Helvetica" w:cs="B Roya"/>
          <w:b/>
          <w:bCs/>
          <w:color w:val="000000"/>
          <w:sz w:val="26"/>
          <w:szCs w:val="26"/>
        </w:rPr>
        <w:t>.</w:t>
      </w:r>
    </w:p>
    <w:p w14:paraId="6C02A3BF" w14:textId="3C50CE33" w:rsidR="00594A4A" w:rsidRPr="00741931" w:rsidRDefault="009E087A" w:rsidP="00594A4A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jc w:val="both"/>
        <w:rPr>
          <w:rFonts w:ascii="Helvetica" w:hAnsi="Helvetica" w:cs="B Roya"/>
          <w:b/>
          <w:bCs/>
          <w:color w:val="000000"/>
          <w:sz w:val="26"/>
          <w:szCs w:val="26"/>
        </w:rPr>
      </w:pPr>
      <w:r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ضمن اینکه به تدریج به سمت راه اندازی کسب و کارهای مبتنی بر تکنولوژی در حرکت هستیم</w:t>
      </w:r>
      <w:r w:rsidR="003A5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با مفاهیم  جدیدی همانند سیستم های </w:t>
      </w:r>
      <w:r w:rsidR="003A5686">
        <w:rPr>
          <w:rFonts w:ascii="Helvetica" w:hAnsi="Helvetica" w:cs="B Roya"/>
          <w:b/>
          <w:bCs/>
          <w:color w:val="000000"/>
          <w:sz w:val="26"/>
          <w:szCs w:val="26"/>
        </w:rPr>
        <w:t>ERP</w:t>
      </w:r>
      <w:r w:rsidR="003A5686">
        <w:rPr>
          <w:rFonts w:ascii="Helvetica" w:hAnsi="Helvetica" w:cs="B Roya" w:hint="cs"/>
          <w:b/>
          <w:bCs/>
          <w:color w:val="000000"/>
          <w:sz w:val="26"/>
          <w:szCs w:val="26"/>
          <w:rtl/>
          <w:lang w:bidi="fa-IR"/>
        </w:rPr>
        <w:t xml:space="preserve"> و</w:t>
      </w:r>
      <w:r w:rsidR="003A5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رایانش ابری آشنا می شویم.در </w:t>
      </w:r>
      <w:r w:rsidR="00F17668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رایانش ابری</w:t>
      </w:r>
      <w:r w:rsidR="003A5686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شرکت های ارائه دهنده خدمات ابری با تهیه زیر ساخت و تجهیزات لازم،این منابع را به شکل متمرکز و به عنوان سرویس در اختیار شرکت ها،سازمان ها و افراد قرار می دهند.شیوه کار به این شکل است که کاربر ابر با استفاده از اینترنت یا سایر شبکه های ارتباطی به منابع پردازشی متصل شده و از آن استفاده می کند.</w:t>
      </w:r>
      <w:r w:rsidR="00594A4A" w:rsidRPr="00594A4A">
        <w:rPr>
          <w:rtl/>
        </w:rPr>
        <w:t xml:space="preserve"> 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>خوب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تکنولوژ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است که در مرورگر مانند سا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ر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سا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ت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ها قابل استفاده است، د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تاب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س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ها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مختلف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را ساپورت م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کند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>. تمرکز فناور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ها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تول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د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نرم افزار ط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سال ها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اخ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ر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به 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سمت کش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ده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شده است که نرم افزار در 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ک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کامپ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وتر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مرکز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چه در فضا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نترنت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ا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فضا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ساختمان د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ر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شبکه </w:t>
      </w:r>
      <w:proofErr w:type="spellStart"/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</w:rPr>
        <w:t>lan</w:t>
      </w:r>
      <w:proofErr w:type="spellEnd"/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اجرا</w:t>
      </w:r>
      <w:r w:rsid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 xml:space="preserve"> شود.</w:t>
      </w:r>
      <w:r w:rsidR="00594A4A" w:rsidRPr="00594A4A">
        <w:rPr>
          <w:rtl/>
        </w:rPr>
        <w:t xml:space="preserve"> 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>اصطلاح فارس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وب اپل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ک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شن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همان نرم افزار تحت وب است و تفاوت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ب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سرو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س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ها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ابر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و نرم افزارها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تحت وب وجود ندارد. شا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د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ساختار نرم افزارها با هم متفاوت باشد. به طور مثال 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ک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نرم افزار تحت وب با د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تاب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س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</w:t>
      </w:r>
      <w:proofErr w:type="spellStart"/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</w:rPr>
        <w:t>mysql</w:t>
      </w:r>
      <w:proofErr w:type="spellEnd"/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کار کند و د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گر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با </w:t>
      </w:r>
      <w:proofErr w:type="spellStart"/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</w:rPr>
        <w:t>sql</w:t>
      </w:r>
      <w:proofErr w:type="spellEnd"/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</w:rPr>
        <w:t xml:space="preserve"> server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و 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ا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نکه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سرو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س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به 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صورت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اجاره 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به کاربران خدمات دهد؛ به طور مثال ممکن است خدمات حسابدار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تحت وب ط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مدت 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ک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ماه با پرداخت هز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نه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  <w:lang w:bidi="fa-IR"/>
        </w:rPr>
        <w:t>۵۰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هزار تومان در ماه در اخت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ار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کاربر قرار بگ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رد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ا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نکه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سازمان ترج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ح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دهد نرم افزار به صورت اختصاص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خر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دار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کند و رو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سرور اختصاص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خود اجرا نما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د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. 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هر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دو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آنها 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کسان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هستند و نم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توان گفت که 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نرم افزار ابر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است 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ا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تحت وب چراکه 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ن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عبارات ب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شتر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اصطلاحات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هستند که در حوزه نرم‌افزار را</w:t>
      </w:r>
      <w:r w:rsidR="00594A4A" w:rsidRPr="00594A4A">
        <w:rPr>
          <w:rFonts w:ascii="Helvetica" w:hAnsi="Helvetica" w:cs="B Roya" w:hint="cs"/>
          <w:b/>
          <w:bCs/>
          <w:color w:val="000000"/>
          <w:sz w:val="26"/>
          <w:szCs w:val="26"/>
          <w:rtl/>
        </w:rPr>
        <w:t>ی</w:t>
      </w:r>
      <w:r w:rsidR="00594A4A" w:rsidRPr="00594A4A">
        <w:rPr>
          <w:rFonts w:ascii="Helvetica" w:hAnsi="Helvetica" w:cs="B Roya" w:hint="eastAsia"/>
          <w:b/>
          <w:bCs/>
          <w:color w:val="000000"/>
          <w:sz w:val="26"/>
          <w:szCs w:val="26"/>
          <w:rtl/>
        </w:rPr>
        <w:t>ج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</w:rPr>
        <w:t xml:space="preserve"> شده اند.</w:t>
      </w:r>
      <w:r w:rsidR="00594A4A" w:rsidRPr="00594A4A">
        <w:rPr>
          <w:rFonts w:ascii="IRANSans" w:eastAsiaTheme="minorEastAsia" w:hAnsi="IRANSans" w:cstheme="minorBidi"/>
          <w:color w:val="212529"/>
          <w:sz w:val="22"/>
          <w:szCs w:val="22"/>
          <w:shd w:val="clear" w:color="auto" w:fill="FFFFFF"/>
          <w:rtl/>
          <w:lang w:bidi="fa-IR"/>
        </w:rPr>
        <w:t xml:space="preserve"> 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  <w:rtl/>
          <w:lang w:bidi="fa-IR"/>
        </w:rPr>
        <w:t>اما مهمتر از همه این اصطلاحات کیفیت خدماتی است که شرکت تولید کننده نرم افزار باید در دراز مدت به کاربران ارائه دهد</w:t>
      </w:r>
      <w:r w:rsidR="00594A4A" w:rsidRPr="00594A4A">
        <w:rPr>
          <w:rFonts w:ascii="Helvetica" w:hAnsi="Helvetica" w:cs="B Roya"/>
          <w:b/>
          <w:bCs/>
          <w:color w:val="000000"/>
          <w:sz w:val="26"/>
          <w:szCs w:val="26"/>
        </w:rPr>
        <w:t>.</w:t>
      </w:r>
    </w:p>
    <w:p w14:paraId="2379DFAC" w14:textId="77777777" w:rsidR="0096716C" w:rsidRDefault="00A94356" w:rsidP="0096716C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rPr>
          <w:rFonts w:ascii="Helvetica" w:hAnsi="Helvetica" w:cs="B Roya"/>
          <w:b/>
          <w:bCs/>
          <w:color w:val="731A36" w:themeColor="accent6" w:themeShade="80"/>
          <w:sz w:val="26"/>
          <w:szCs w:val="26"/>
          <w:rtl/>
          <w:lang w:bidi="fa-IR"/>
        </w:rPr>
      </w:pPr>
      <w:r w:rsidRPr="005B32B1">
        <w:rPr>
          <w:rFonts w:ascii="Helvetica" w:hAnsi="Helvetica" w:cs="B Roya"/>
          <w:b/>
          <w:bCs/>
          <w:sz w:val="26"/>
          <w:szCs w:val="26"/>
        </w:rPr>
        <w:t>Web-</w:t>
      </w:r>
      <w:hyperlink r:id="rId10" w:history="1">
        <w:r w:rsidR="00823B8E" w:rsidRPr="00A94356">
          <w:rPr>
            <w:rStyle w:val="Hyperlink"/>
            <w:rFonts w:ascii="Helvetica" w:hAnsi="Helvetica" w:cs="B Roya"/>
            <w:b/>
            <w:bCs/>
            <w:color w:val="731A36" w:themeColor="accent6" w:themeShade="80"/>
            <w:sz w:val="26"/>
            <w:szCs w:val="26"/>
          </w:rPr>
          <w:t>http://kiyahasib.ir/</w:t>
        </w:r>
      </w:hyperlink>
    </w:p>
    <w:p w14:paraId="1E68FFDA" w14:textId="693EA62C" w:rsidR="00A94356" w:rsidRPr="00F17668" w:rsidRDefault="00823B8E" w:rsidP="0096716C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rPr>
          <w:rFonts w:ascii="Helvetica" w:hAnsi="Helvetica" w:cs="B Roya"/>
          <w:b/>
          <w:bCs/>
          <w:color w:val="731A36" w:themeColor="accent6" w:themeShade="80"/>
          <w:sz w:val="26"/>
          <w:szCs w:val="26"/>
          <w:rtl/>
          <w:lang w:bidi="fa-IR"/>
        </w:rPr>
      </w:pPr>
      <w:r w:rsidRPr="005B32B1">
        <w:rPr>
          <w:rFonts w:ascii="Helvetica" w:hAnsi="Helvetica" w:cs="B Roya"/>
          <w:b/>
          <w:bCs/>
          <w:sz w:val="26"/>
          <w:szCs w:val="26"/>
        </w:rPr>
        <w:lastRenderedPageBreak/>
        <w:t>Instagram-</w:t>
      </w:r>
      <w:hyperlink r:id="rId11" w:history="1">
        <w:r w:rsidRPr="00A94356">
          <w:rPr>
            <w:rStyle w:val="Hyperlink"/>
            <w:rFonts w:ascii="Helvetica" w:hAnsi="Helvetica" w:cs="B Roya"/>
            <w:b/>
            <w:bCs/>
            <w:color w:val="731A36" w:themeColor="accent6" w:themeShade="80"/>
          </w:rPr>
          <w:t>https://www.instagram.com/invites/contact/?i=uumn45agno3q&amp;utm_content=3zq1r9g</w:t>
        </w:r>
      </w:hyperlink>
    </w:p>
    <w:p w14:paraId="34F6C38D" w14:textId="630ED642" w:rsidR="00A94356" w:rsidRDefault="00823B8E" w:rsidP="00F17668">
      <w:pPr>
        <w:pStyle w:val="NormalWeb"/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shd w:val="clear" w:color="auto" w:fill="FFFFFF"/>
        <w:bidi/>
        <w:spacing w:after="150"/>
        <w:rPr>
          <w:rStyle w:val="Hyperlink"/>
          <w:rFonts w:ascii="Helvetica" w:hAnsi="Helvetica" w:cs="B Roya"/>
          <w:b/>
          <w:bCs/>
          <w:color w:val="731A36" w:themeColor="accent6" w:themeShade="80"/>
          <w:sz w:val="26"/>
          <w:szCs w:val="26"/>
          <w:rtl/>
        </w:rPr>
      </w:pPr>
      <w:r w:rsidRPr="005B32B1">
        <w:rPr>
          <w:rFonts w:ascii="Helvetica" w:hAnsi="Helvetica" w:cs="B Roya"/>
          <w:b/>
          <w:bCs/>
          <w:sz w:val="26"/>
          <w:szCs w:val="26"/>
        </w:rPr>
        <w:t>Telegram-</w:t>
      </w:r>
      <w:hyperlink r:id="rId12" w:history="1">
        <w:r w:rsidRPr="00A94356">
          <w:rPr>
            <w:rStyle w:val="Hyperlink"/>
            <w:rFonts w:ascii="Helvetica" w:hAnsi="Helvetica" w:cs="B Roya"/>
            <w:b/>
            <w:bCs/>
            <w:color w:val="731A36" w:themeColor="accent6" w:themeShade="80"/>
            <w:sz w:val="26"/>
            <w:szCs w:val="26"/>
          </w:rPr>
          <w:t>https://t.me/joinchat/CDYt9T6oMVIYErDiUgPKUg</w:t>
        </w:r>
      </w:hyperlink>
    </w:p>
    <w:p w14:paraId="1A8717CC" w14:textId="03725D06" w:rsidR="00A94356" w:rsidRDefault="00A94356" w:rsidP="0096716C">
      <w:pPr>
        <w:pBdr>
          <w:top w:val="threeDEngrave" w:sz="6" w:space="1" w:color="D54773" w:themeColor="accent6"/>
          <w:left w:val="threeDEngrave" w:sz="6" w:space="4" w:color="D54773" w:themeColor="accent6"/>
          <w:bottom w:val="threeDEmboss" w:sz="6" w:space="1" w:color="D54773" w:themeColor="accent6"/>
          <w:right w:val="threeDEmboss" w:sz="6" w:space="25" w:color="D54773" w:themeColor="accent6"/>
        </w:pBdr>
        <w:jc w:val="mediumKashida"/>
        <w:rPr>
          <w:rtl/>
          <w:lang w:bidi="ar-SA"/>
        </w:rPr>
      </w:pPr>
    </w:p>
    <w:p w14:paraId="55675B16" w14:textId="791E45C3" w:rsidR="003B5A22" w:rsidRPr="003B5A22" w:rsidRDefault="003B5A22" w:rsidP="003B5A22">
      <w:pPr>
        <w:rPr>
          <w:rtl/>
          <w:lang w:bidi="ar-SA"/>
        </w:rPr>
      </w:pPr>
    </w:p>
    <w:p w14:paraId="196743D3" w14:textId="29A1C467" w:rsidR="003B5A22" w:rsidRPr="003B5A22" w:rsidRDefault="003B5A22" w:rsidP="003B5A22">
      <w:pPr>
        <w:rPr>
          <w:rtl/>
          <w:lang w:bidi="ar-SA"/>
        </w:rPr>
      </w:pPr>
    </w:p>
    <w:p w14:paraId="3DF87996" w14:textId="005D44FD" w:rsidR="003B5A22" w:rsidRDefault="003B5A22" w:rsidP="003B5A22">
      <w:pPr>
        <w:rPr>
          <w:rtl/>
          <w:lang w:bidi="ar-SA"/>
        </w:rPr>
      </w:pPr>
    </w:p>
    <w:p w14:paraId="152C5B0E" w14:textId="7B71444B" w:rsidR="003B5A22" w:rsidRPr="003B5A22" w:rsidRDefault="003B5A22" w:rsidP="003B5A22">
      <w:pPr>
        <w:tabs>
          <w:tab w:val="left" w:pos="915"/>
        </w:tabs>
        <w:rPr>
          <w:lang w:bidi="ar-SA"/>
        </w:rPr>
      </w:pPr>
      <w:r>
        <w:rPr>
          <w:rtl/>
          <w:lang w:bidi="ar-SA"/>
        </w:rPr>
        <w:tab/>
      </w:r>
      <w:hyperlink r:id="rId13" w:history="1">
        <w:r w:rsidRPr="00271BC9">
          <w:rPr>
            <w:rStyle w:val="Hyperlink"/>
            <w:rFonts w:ascii="Tahoma" w:hAnsi="Tahoma" w:cs="Tahoma"/>
            <w:sz w:val="21"/>
            <w:szCs w:val="21"/>
            <w:shd w:val="clear" w:color="auto" w:fill="FFFFFF"/>
            <w:rtl/>
          </w:rPr>
          <w:t>چگونه مهارت‌های حسابداران را تقویت کنیم؟ چه‌کسی کاندید ایده‌آل شغل حسابداری است؟</w:t>
        </w:r>
      </w:hyperlink>
    </w:p>
    <w:sectPr w:rsidR="003B5A22" w:rsidRPr="003B5A22" w:rsidSect="00F9724A">
      <w:headerReference w:type="even" r:id="rId14"/>
      <w:headerReference w:type="default" r:id="rId15"/>
      <w:headerReference w:type="first" r:id="rId16"/>
      <w:pgSz w:w="11906" w:h="16838"/>
      <w:pgMar w:top="-157" w:right="746" w:bottom="630" w:left="6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0C8A2" w14:textId="77777777" w:rsidR="00B80590" w:rsidRDefault="00B80590" w:rsidP="00A94356">
      <w:pPr>
        <w:spacing w:after="0" w:line="240" w:lineRule="auto"/>
      </w:pPr>
      <w:r>
        <w:separator/>
      </w:r>
    </w:p>
  </w:endnote>
  <w:endnote w:type="continuationSeparator" w:id="0">
    <w:p w14:paraId="6F1B065E" w14:textId="77777777" w:rsidR="00B80590" w:rsidRDefault="00B80590" w:rsidP="00A9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T_Heritage Two 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T_Class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RT_Aramco Ligh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8C4F" w14:textId="77777777" w:rsidR="00B80590" w:rsidRDefault="00B80590" w:rsidP="00A94356">
      <w:pPr>
        <w:spacing w:after="0" w:line="240" w:lineRule="auto"/>
      </w:pPr>
      <w:r>
        <w:separator/>
      </w:r>
    </w:p>
  </w:footnote>
  <w:footnote w:type="continuationSeparator" w:id="0">
    <w:p w14:paraId="0FDA3147" w14:textId="77777777" w:rsidR="00B80590" w:rsidRDefault="00B80590" w:rsidP="00A9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285A" w14:textId="599EF606" w:rsidR="00A94356" w:rsidRDefault="00B80590">
    <w:pPr>
      <w:pStyle w:val="Header"/>
    </w:pPr>
    <w:r>
      <w:rPr>
        <w:noProof/>
      </w:rPr>
      <w:pict w14:anchorId="42511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407" o:spid="_x0000_s2065" type="#_x0000_t75" style="position:absolute;left:0;text-align:left;margin-left:0;margin-top:0;width:499.2pt;height:336.95pt;z-index:-251657216;mso-position-horizontal:center;mso-position-horizontal-relative:margin;mso-position-vertical:center;mso-position-vertical-relative:margin" o:allowincell="f">
          <v:imagedata r:id="rId1" o:title="جدید موسس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9382" w14:textId="3C97BBE3" w:rsidR="00A94356" w:rsidRDefault="00B80590">
    <w:pPr>
      <w:pStyle w:val="Header"/>
    </w:pPr>
    <w:r>
      <w:rPr>
        <w:noProof/>
      </w:rPr>
      <w:pict w14:anchorId="240FB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408" o:spid="_x0000_s2066" type="#_x0000_t75" style="position:absolute;left:0;text-align:left;margin-left:0;margin-top:0;width:499.2pt;height:336.95pt;z-index:-251656192;mso-position-horizontal:center;mso-position-horizontal-relative:margin;mso-position-vertical:center;mso-position-vertical-relative:margin" o:allowincell="f">
          <v:imagedata r:id="rId1" o:title="جدید موسس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6511" w14:textId="228497D9" w:rsidR="00A94356" w:rsidRDefault="00B80590">
    <w:pPr>
      <w:pStyle w:val="Header"/>
    </w:pPr>
    <w:r>
      <w:rPr>
        <w:noProof/>
      </w:rPr>
      <w:pict w14:anchorId="53C22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406" o:spid="_x0000_s2064" type="#_x0000_t75" style="position:absolute;left:0;text-align:left;margin-left:0;margin-top:0;width:499.2pt;height:336.95pt;z-index:-251658240;mso-position-horizontal:center;mso-position-horizontal-relative:margin;mso-position-vertical:center;mso-position-vertical-relative:margin" o:allowincell="f">
          <v:imagedata r:id="rId1" o:title="جدید موسس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A6FD9"/>
    <w:multiLevelType w:val="hybridMultilevel"/>
    <w:tmpl w:val="A308DA3A"/>
    <w:lvl w:ilvl="0" w:tplc="C79E7876">
      <w:start w:val="1"/>
      <w:numFmt w:val="decimal"/>
      <w:lvlText w:val="%1-"/>
      <w:lvlJc w:val="left"/>
      <w:pPr>
        <w:ind w:left="750" w:hanging="390"/>
      </w:pPr>
      <w:rPr>
        <w:rFonts w:cs="MRT_Heritage Two Bold" w:hint="default"/>
        <w:b w:val="0"/>
        <w:color w:val="8971E1" w:themeColor="accent5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FD"/>
    <w:rsid w:val="00073686"/>
    <w:rsid w:val="000B70DC"/>
    <w:rsid w:val="00140BDC"/>
    <w:rsid w:val="00143A76"/>
    <w:rsid w:val="001636DD"/>
    <w:rsid w:val="00173204"/>
    <w:rsid w:val="001B4908"/>
    <w:rsid w:val="001C222A"/>
    <w:rsid w:val="001C72C4"/>
    <w:rsid w:val="001F43BF"/>
    <w:rsid w:val="00231ABB"/>
    <w:rsid w:val="00271BC9"/>
    <w:rsid w:val="002A52D0"/>
    <w:rsid w:val="00316731"/>
    <w:rsid w:val="00326A66"/>
    <w:rsid w:val="0033206E"/>
    <w:rsid w:val="003A5686"/>
    <w:rsid w:val="003B5A22"/>
    <w:rsid w:val="00404A5B"/>
    <w:rsid w:val="00432D94"/>
    <w:rsid w:val="004656CF"/>
    <w:rsid w:val="004E630B"/>
    <w:rsid w:val="00594A4A"/>
    <w:rsid w:val="005B32B1"/>
    <w:rsid w:val="005C1B28"/>
    <w:rsid w:val="005D72D7"/>
    <w:rsid w:val="005F1086"/>
    <w:rsid w:val="006041C2"/>
    <w:rsid w:val="00663E39"/>
    <w:rsid w:val="006A607A"/>
    <w:rsid w:val="00704168"/>
    <w:rsid w:val="007160AC"/>
    <w:rsid w:val="00730D85"/>
    <w:rsid w:val="00741931"/>
    <w:rsid w:val="00760A5F"/>
    <w:rsid w:val="0078328F"/>
    <w:rsid w:val="00792FA9"/>
    <w:rsid w:val="007D036C"/>
    <w:rsid w:val="007D7771"/>
    <w:rsid w:val="00800A22"/>
    <w:rsid w:val="00823B8E"/>
    <w:rsid w:val="008639FD"/>
    <w:rsid w:val="00896915"/>
    <w:rsid w:val="008A6B6D"/>
    <w:rsid w:val="008A79C8"/>
    <w:rsid w:val="0096716C"/>
    <w:rsid w:val="009A04C1"/>
    <w:rsid w:val="009E087A"/>
    <w:rsid w:val="009F54CF"/>
    <w:rsid w:val="00A4444B"/>
    <w:rsid w:val="00A87D32"/>
    <w:rsid w:val="00A94356"/>
    <w:rsid w:val="00AC492E"/>
    <w:rsid w:val="00B3479B"/>
    <w:rsid w:val="00B7181C"/>
    <w:rsid w:val="00B80590"/>
    <w:rsid w:val="00B960BF"/>
    <w:rsid w:val="00C4096B"/>
    <w:rsid w:val="00C550BF"/>
    <w:rsid w:val="00C869A1"/>
    <w:rsid w:val="00CA016D"/>
    <w:rsid w:val="00CA0C89"/>
    <w:rsid w:val="00D22C43"/>
    <w:rsid w:val="00D41833"/>
    <w:rsid w:val="00E700B8"/>
    <w:rsid w:val="00EB6C1C"/>
    <w:rsid w:val="00EC0396"/>
    <w:rsid w:val="00F17668"/>
    <w:rsid w:val="00F31FFD"/>
    <w:rsid w:val="00F65A8E"/>
    <w:rsid w:val="00F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2FD83A5"/>
  <w15:chartTrackingRefBased/>
  <w15:docId w15:val="{635ECAB5-E0AB-494D-B1FA-02810F9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5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94356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356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356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356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356"/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4356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356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356"/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356"/>
    <w:rPr>
      <w:rFonts w:asciiTheme="majorHAnsi" w:eastAsiaTheme="majorEastAsia" w:hAnsiTheme="majorHAnsi" w:cstheme="majorBidi"/>
      <w:caps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356"/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356"/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356"/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356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A94356"/>
    <w:pPr>
      <w:spacing w:line="240" w:lineRule="auto"/>
    </w:pPr>
    <w:rPr>
      <w:b/>
      <w:bCs/>
      <w:smallCaps/>
      <w:color w:val="4545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94356"/>
    <w:pPr>
      <w:bidi w:val="0"/>
      <w:spacing w:after="0" w:line="204" w:lineRule="auto"/>
      <w:contextualSpacing/>
      <w:jc w:val="right"/>
    </w:pPr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4356"/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356"/>
    <w:pPr>
      <w:numPr>
        <w:ilvl w:val="1"/>
      </w:numPr>
      <w:bidi w:val="0"/>
      <w:spacing w:after="240" w:line="240" w:lineRule="auto"/>
      <w:jc w:val="right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4356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94356"/>
    <w:rPr>
      <w:b/>
      <w:bCs/>
    </w:rPr>
  </w:style>
  <w:style w:type="character" w:styleId="Emphasis">
    <w:name w:val="Emphasis"/>
    <w:basedOn w:val="DefaultParagraphFont"/>
    <w:uiPriority w:val="20"/>
    <w:qFormat/>
    <w:rsid w:val="00A94356"/>
    <w:rPr>
      <w:i/>
      <w:iCs/>
    </w:rPr>
  </w:style>
  <w:style w:type="paragraph" w:styleId="NoSpacing">
    <w:name w:val="No Spacing"/>
    <w:uiPriority w:val="1"/>
    <w:qFormat/>
    <w:rsid w:val="00A943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4356"/>
    <w:pPr>
      <w:bidi w:val="0"/>
      <w:spacing w:before="120" w:after="120"/>
      <w:ind w:left="720"/>
    </w:pPr>
    <w:rPr>
      <w:color w:val="4545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4356"/>
    <w:rPr>
      <w:color w:val="4545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356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356"/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943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9435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435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94356"/>
    <w:rPr>
      <w:b/>
      <w:bCs/>
      <w:smallCaps/>
      <w:color w:val="4545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9435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356"/>
    <w:pPr>
      <w:outlineLvl w:val="9"/>
    </w:pPr>
  </w:style>
  <w:style w:type="paragraph" w:styleId="NormalWeb">
    <w:name w:val="Normal (Web)"/>
    <w:basedOn w:val="Normal"/>
    <w:uiPriority w:val="99"/>
    <w:unhideWhenUsed/>
    <w:rsid w:val="008639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94356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56"/>
  </w:style>
  <w:style w:type="paragraph" w:styleId="Footer">
    <w:name w:val="footer"/>
    <w:basedOn w:val="Normal"/>
    <w:link w:val="FooterChar"/>
    <w:uiPriority w:val="99"/>
    <w:unhideWhenUsed/>
    <w:rsid w:val="00A94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56"/>
  </w:style>
  <w:style w:type="character" w:styleId="UnresolvedMention">
    <w:name w:val="Unresolved Mention"/>
    <w:basedOn w:val="DefaultParagraphFont"/>
    <w:uiPriority w:val="99"/>
    <w:semiHidden/>
    <w:unhideWhenUsed/>
    <w:rsid w:val="00A943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BDC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idarsystem.com/agents-category/education-agents/" TargetMode="External"/><Relationship Id="rId13" Type="http://schemas.openxmlformats.org/officeDocument/2006/relationships/hyperlink" Target="http://kiyahasib.i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yahasib.ir/Post.aspx?se=20" TargetMode="External"/><Relationship Id="rId12" Type="http://schemas.openxmlformats.org/officeDocument/2006/relationships/hyperlink" Target="https://t.me/joinchat/CDYt9T6oMVIYErDiUgPKU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invites/contact/?i=uumn45agno3q&amp;utm_content=3zq1r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iyahasib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pidarsystem.com/educat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2019-12-22T08:11:00Z</dcterms:created>
  <dcterms:modified xsi:type="dcterms:W3CDTF">2019-12-30T10:02:00Z</dcterms:modified>
</cp:coreProperties>
</file>